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35" w:rsidRDefault="001C4135" w:rsidP="001C4135">
      <w:pPr>
        <w:jc w:val="both"/>
        <w:rPr>
          <w:b/>
        </w:rPr>
      </w:pPr>
    </w:p>
    <w:p w:rsidR="001C4135" w:rsidRPr="00CB0A1E" w:rsidRDefault="001C4135" w:rsidP="002505A5">
      <w:pPr>
        <w:jc w:val="center"/>
        <w:rPr>
          <w:b/>
        </w:rPr>
      </w:pPr>
      <w:r w:rsidRPr="00CB0A1E">
        <w:rPr>
          <w:b/>
        </w:rPr>
        <w:t>ПАМЯТКА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288" w:afterAutospacing="0"/>
        <w:jc w:val="center"/>
      </w:pPr>
      <w:r w:rsidRPr="002505A5">
        <w:rPr>
          <w:rStyle w:val="ab"/>
        </w:rPr>
        <w:t>Как правильно выбрать детские удерживающие устройства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2505A5">
        <w:t>Для обеспечения безопасности детей, при их перевозках автомобильным транспортом  очень важно правильно выбрать детское удерживающее устройство (автокресло, бустеры).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2505A5">
        <w:t>При выборе автокресла, прежде всего необходимо знать  возраст, вес и рост ребенка, чтобы правильно определить группу, которая вам подходит, а также</w:t>
      </w:r>
      <w:r w:rsidRPr="002505A5">
        <w:rPr>
          <w:rStyle w:val="apple-converted-space"/>
        </w:rPr>
        <w:t> </w:t>
      </w:r>
      <w:hyperlink r:id="rId5" w:tgtFrame="_blank" w:history="1">
        <w:r w:rsidRPr="002505A5">
          <w:rPr>
            <w:rStyle w:val="a3"/>
            <w:color w:val="auto"/>
          </w:rPr>
          <w:t>тип крепления автокресла</w:t>
        </w:r>
      </w:hyperlink>
      <w:r w:rsidRPr="002505A5">
        <w:t>, подходящего для вашего автомобиля (штатным ремнем или крепление Isofix).                                                                                    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2505A5">
        <w:t>Маркировочный ярлык должен иметь информацию о полном или сокращенном названии изготовителя, либо фабричной марки; год производства. Если удерживающее устройство предназначено для использования в сочетании с ремнем безопасности для взрослых, то способ правильного пристегивания лямок (пример - рис.1) должен быть четко указан на чертеже, стационарно прикрепленном к удерживающему устройству. Направление движения лямки указывается на изделии с помощью кодировки цвета (красный – при установке обращенного вперед устройства; синий - обращенного назад устройства).</w:t>
      </w:r>
    </w:p>
    <w:p w:rsidR="002505A5" w:rsidRPr="002505A5" w:rsidRDefault="002505A5" w:rsidP="002505A5">
      <w:pPr>
        <w:pStyle w:val="rtecenter"/>
        <w:shd w:val="clear" w:color="auto" w:fill="FFFFFF"/>
        <w:spacing w:before="0" w:beforeAutospacing="0" w:after="0" w:afterAutospacing="0"/>
        <w:ind w:firstLine="567"/>
        <w:jc w:val="center"/>
      </w:pPr>
      <w:r w:rsidRPr="002505A5">
        <w:rPr>
          <w:noProof/>
        </w:rPr>
        <w:drawing>
          <wp:inline distT="0" distB="0" distL="0" distR="0">
            <wp:extent cx="4186511" cy="2609394"/>
            <wp:effectExtent l="19050" t="0" r="4489" b="0"/>
            <wp:docPr id="3" name="Рисунок 3" descr="http://www.52.rospotrebnadzor.ru/sites/default/files/images/pic_2303201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52.rospotrebnadzor.ru/sites/default/files/images/pic_23032017-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96" cy="26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5A5">
        <w:t>рис.1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2505A5">
        <w:t>На кресле обязательно должна быть маркировка со значком</w:t>
      </w:r>
      <w:r w:rsidRPr="002505A5">
        <w:rPr>
          <w:rStyle w:val="apple-converted-space"/>
        </w:rPr>
        <w:t> </w:t>
      </w:r>
      <w:hyperlink r:id="rId7" w:tgtFrame="_blank" w:history="1">
        <w:r w:rsidRPr="002505A5">
          <w:rPr>
            <w:rStyle w:val="a3"/>
            <w:b/>
            <w:bCs/>
            <w:color w:val="auto"/>
          </w:rPr>
          <w:t> ECE R44/04</w:t>
        </w:r>
      </w:hyperlink>
      <w:r w:rsidRPr="002505A5">
        <w:rPr>
          <w:rStyle w:val="apple-converted-space"/>
        </w:rPr>
        <w:t> </w:t>
      </w:r>
      <w:r w:rsidRPr="002505A5">
        <w:t>подтверждающая, что данная модель прошла весь цикл испытаний и удовлетворяет требованиям  Европейского Стандарта Безопасности (рис.2)</w:t>
      </w:r>
    </w:p>
    <w:p w:rsidR="002505A5" w:rsidRPr="002505A5" w:rsidRDefault="002505A5" w:rsidP="002505A5">
      <w:pPr>
        <w:pStyle w:val="rtecenter"/>
        <w:shd w:val="clear" w:color="auto" w:fill="FFFFFF"/>
        <w:spacing w:before="0" w:beforeAutospacing="0" w:after="0" w:afterAutospacing="0"/>
        <w:ind w:firstLine="567"/>
        <w:jc w:val="center"/>
      </w:pPr>
      <w:r w:rsidRPr="002505A5">
        <w:rPr>
          <w:noProof/>
        </w:rPr>
        <w:lastRenderedPageBreak/>
        <w:drawing>
          <wp:inline distT="0" distB="0" distL="0" distR="0">
            <wp:extent cx="4177189" cy="2649725"/>
            <wp:effectExtent l="19050" t="0" r="0" b="0"/>
            <wp:docPr id="4" name="Рисунок 4" descr="http://www.52.rospotrebnadzor.ru/sites/default/files/images/pic_2303201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52.rospotrebnadzor.ru/sites/default/files/images/pic_23032017-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76" cy="26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5A5">
        <w:t>рис.2</w:t>
      </w:r>
    </w:p>
    <w:p w:rsidR="002505A5" w:rsidRPr="002505A5" w:rsidRDefault="002505A5" w:rsidP="002505A5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Стандарты ECE R44-03 или ECE R44-04 предусматривают три типа соответствия: универсальное, полу универсальное и для установки только в определенных автомобилях. Под «универсальным» понимается то, что автокресло может быть установлено на любой автомобиль, однако Вам все равно следует проверить, насколько хорошо выбранное автокресло соответствует Вашему автомобилю.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proofErr w:type="spellStart"/>
      <w:r w:rsidRPr="002505A5">
        <w:rPr>
          <w:u w:val="single"/>
        </w:rPr>
        <w:t>universal</w:t>
      </w:r>
      <w:proofErr w:type="spellEnd"/>
      <w:r w:rsidRPr="002505A5">
        <w:rPr>
          <w:u w:val="single"/>
        </w:rPr>
        <w:t xml:space="preserve"> (универсальная)</w:t>
      </w:r>
      <w:r w:rsidRPr="002505A5">
        <w:rPr>
          <w:rStyle w:val="apple-converted-space"/>
        </w:rPr>
        <w:t> </w:t>
      </w:r>
      <w:r w:rsidRPr="002505A5">
        <w:t>– устанавливается в большинстве автомобилей только с помощью штатных ремней безопасности;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proofErr w:type="spellStart"/>
      <w:r w:rsidRPr="002505A5">
        <w:rPr>
          <w:u w:val="single"/>
        </w:rPr>
        <w:t>restricted</w:t>
      </w:r>
      <w:proofErr w:type="spellEnd"/>
      <w:r w:rsidRPr="002505A5">
        <w:rPr>
          <w:u w:val="single"/>
        </w:rPr>
        <w:t xml:space="preserve"> (ограниченная)</w:t>
      </w:r>
      <w:r w:rsidRPr="002505A5">
        <w:rPr>
          <w:rStyle w:val="apple-converted-space"/>
        </w:rPr>
        <w:t> </w:t>
      </w:r>
      <w:r w:rsidRPr="002505A5">
        <w:t xml:space="preserve">– устанавливается в определенных </w:t>
      </w:r>
      <w:proofErr w:type="spellStart"/>
      <w:r w:rsidRPr="002505A5">
        <w:t>автомомбилях</w:t>
      </w:r>
      <w:proofErr w:type="spellEnd"/>
      <w:r w:rsidRPr="002505A5">
        <w:t>, которые указываются указанных изготовителем, только с ремней безопасности;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proofErr w:type="spellStart"/>
      <w:r w:rsidRPr="002505A5">
        <w:rPr>
          <w:u w:val="single"/>
        </w:rPr>
        <w:t>полууниверсальная</w:t>
      </w:r>
      <w:proofErr w:type="spellEnd"/>
      <w:r w:rsidRPr="002505A5">
        <w:rPr>
          <w:u w:val="single"/>
        </w:rPr>
        <w:t xml:space="preserve"> (</w:t>
      </w:r>
      <w:proofErr w:type="spellStart"/>
      <w:r w:rsidRPr="002505A5">
        <w:rPr>
          <w:u w:val="single"/>
        </w:rPr>
        <w:t>semi-universal</w:t>
      </w:r>
      <w:proofErr w:type="spellEnd"/>
      <w:r w:rsidRPr="002505A5">
        <w:rPr>
          <w:u w:val="single"/>
        </w:rPr>
        <w:t>)</w:t>
      </w:r>
      <w:r w:rsidRPr="002505A5">
        <w:rPr>
          <w:rStyle w:val="apple-converted-space"/>
          <w:u w:val="single"/>
        </w:rPr>
        <w:t> </w:t>
      </w:r>
      <w:r w:rsidRPr="002505A5">
        <w:t>– устанавливается в большинстве автомобилей либо с помощью штатных ремней безопасности либо с помощью дополнительных креплений;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2505A5">
        <w:rPr>
          <w:u w:val="single"/>
        </w:rPr>
        <w:t>особая (</w:t>
      </w:r>
      <w:proofErr w:type="spellStart"/>
      <w:r w:rsidRPr="002505A5">
        <w:rPr>
          <w:u w:val="single"/>
        </w:rPr>
        <w:t>specific</w:t>
      </w:r>
      <w:proofErr w:type="spellEnd"/>
      <w:r w:rsidRPr="002505A5">
        <w:rPr>
          <w:u w:val="single"/>
        </w:rPr>
        <w:t xml:space="preserve"> </w:t>
      </w:r>
      <w:proofErr w:type="spellStart"/>
      <w:r w:rsidRPr="002505A5">
        <w:rPr>
          <w:u w:val="single"/>
        </w:rPr>
        <w:t>vechicle</w:t>
      </w:r>
      <w:proofErr w:type="spellEnd"/>
      <w:r w:rsidRPr="002505A5">
        <w:rPr>
          <w:u w:val="single"/>
        </w:rPr>
        <w:t>)</w:t>
      </w:r>
      <w:r w:rsidRPr="002505A5">
        <w:rPr>
          <w:rStyle w:val="apple-converted-space"/>
        </w:rPr>
        <w:t> </w:t>
      </w:r>
      <w:r w:rsidRPr="002505A5">
        <w:t>– устанавливается на всех местах для сидения, а также в багажном отделении салона конкретных типов транспортных средств в качестве встроенных детских удерживающих устройств или с помощью креплений, выпущенных предприятием-изготовителем автомобиля или детского удерживающего устройства.</w:t>
      </w:r>
    </w:p>
    <w:p w:rsidR="002505A5" w:rsidRPr="002505A5" w:rsidRDefault="002505A5" w:rsidP="002505A5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Маркировка соответствия автокресла весу ребенка. Если на наклейке присутствует символ Y, это значит, что данное автокресло оборудовано пятиточечным ремнем безопасности с паховым ремнем.</w:t>
      </w:r>
    </w:p>
    <w:p w:rsidR="002505A5" w:rsidRPr="002505A5" w:rsidRDefault="002505A5" w:rsidP="002505A5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Автокресло соответствует европейскому стандарту безопасности. Обратите внимание на последние две цифры: они должны заканчиваться на 04 (последняя версия) или 03. Стандарты R44-01 или 02 больше не действуют и автокресла, попадающие под них, не должны поступать в продажу с 2008 года.</w:t>
      </w:r>
    </w:p>
    <w:p w:rsidR="002505A5" w:rsidRPr="002505A5" w:rsidRDefault="002505A5" w:rsidP="002505A5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Соответствие автокресла европейским стандартам безопасности.</w:t>
      </w:r>
    </w:p>
    <w:p w:rsidR="002505A5" w:rsidRPr="002505A5" w:rsidRDefault="002505A5" w:rsidP="002505A5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Код страны производителя, в которой кресло было сертифицировано.</w:t>
      </w:r>
    </w:p>
    <w:tbl>
      <w:tblPr>
        <w:tblW w:w="3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1"/>
        <w:gridCol w:w="3157"/>
      </w:tblGrid>
      <w:tr w:rsidR="002505A5" w:rsidRPr="007D200A" w:rsidTr="002505A5">
        <w:trPr>
          <w:jc w:val="center"/>
        </w:trPr>
        <w:tc>
          <w:tcPr>
            <w:tcW w:w="0" w:type="auto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113" w:type="dxa"/>
              <w:bottom w:w="50" w:type="dxa"/>
              <w:right w:w="113" w:type="dxa"/>
            </w:tcMar>
            <w:vAlign w:val="center"/>
            <w:hideMark/>
          </w:tcPr>
          <w:p w:rsidR="002505A5" w:rsidRPr="002505A5" w:rsidRDefault="002505A5" w:rsidP="002505A5">
            <w:pPr>
              <w:pStyle w:val="aa"/>
              <w:spacing w:before="0" w:beforeAutospacing="0" w:after="0" w:afterAutospacing="0"/>
              <w:ind w:firstLine="567"/>
              <w:jc w:val="center"/>
              <w:rPr>
                <w:lang w:val="en-US"/>
              </w:rPr>
            </w:pPr>
            <w:r w:rsidRPr="002505A5">
              <w:rPr>
                <w:lang w:val="en-US"/>
              </w:rPr>
              <w:t>E1: Germany</w:t>
            </w:r>
            <w:r w:rsidRPr="002505A5">
              <w:rPr>
                <w:lang w:val="en-US"/>
              </w:rPr>
              <w:br/>
              <w:t>E2: France</w:t>
            </w:r>
            <w:r w:rsidRPr="002505A5">
              <w:rPr>
                <w:lang w:val="en-US"/>
              </w:rPr>
              <w:br/>
              <w:t>E3: Italy</w:t>
            </w:r>
            <w:r w:rsidRPr="002505A5">
              <w:rPr>
                <w:lang w:val="en-US"/>
              </w:rPr>
              <w:br/>
              <w:t>E4: Netherlands</w:t>
            </w:r>
            <w:r w:rsidRPr="002505A5">
              <w:rPr>
                <w:lang w:val="en-US"/>
              </w:rPr>
              <w:br/>
              <w:t>E5: Sweden</w:t>
            </w:r>
            <w:r w:rsidRPr="002505A5">
              <w:rPr>
                <w:lang w:val="en-US"/>
              </w:rPr>
              <w:br/>
              <w:t>E6: Belgium</w:t>
            </w:r>
            <w:r w:rsidRPr="002505A5">
              <w:rPr>
                <w:lang w:val="en-US"/>
              </w:rPr>
              <w:br/>
              <w:t>E7: Hungary</w:t>
            </w:r>
            <w:r w:rsidRPr="002505A5">
              <w:rPr>
                <w:lang w:val="en-US"/>
              </w:rPr>
              <w:br/>
              <w:t>E8: Czech Republic</w:t>
            </w:r>
            <w:r w:rsidRPr="002505A5">
              <w:rPr>
                <w:lang w:val="en-US"/>
              </w:rPr>
              <w:br/>
              <w:t>E9: Spain</w:t>
            </w:r>
            <w:r w:rsidRPr="002505A5">
              <w:rPr>
                <w:lang w:val="en-US"/>
              </w:rPr>
              <w:br/>
              <w:t>E10: Yugoslavia</w:t>
            </w:r>
            <w:r w:rsidRPr="002505A5">
              <w:rPr>
                <w:lang w:val="en-US"/>
              </w:rPr>
              <w:br/>
              <w:t>E11: United Kingdom</w:t>
            </w:r>
            <w:r w:rsidRPr="002505A5">
              <w:rPr>
                <w:lang w:val="en-US"/>
              </w:rPr>
              <w:br/>
              <w:t>E12: Austria</w:t>
            </w:r>
            <w:r w:rsidRPr="002505A5">
              <w:rPr>
                <w:lang w:val="en-US"/>
              </w:rPr>
              <w:br/>
              <w:t>E13: Luxembourg</w:t>
            </w:r>
            <w:r w:rsidRPr="002505A5">
              <w:rPr>
                <w:lang w:val="en-US"/>
              </w:rPr>
              <w:br/>
              <w:t>E14: Switzerland</w:t>
            </w:r>
            <w:r w:rsidRPr="002505A5">
              <w:rPr>
                <w:lang w:val="en-US"/>
              </w:rPr>
              <w:br/>
              <w:t>E15: unused</w:t>
            </w:r>
            <w:r w:rsidRPr="002505A5">
              <w:rPr>
                <w:lang w:val="en-US"/>
              </w:rPr>
              <w:br/>
              <w:t>E16: Norway</w:t>
            </w:r>
            <w:r w:rsidRPr="002505A5">
              <w:rPr>
                <w:lang w:val="en-US"/>
              </w:rPr>
              <w:br/>
            </w:r>
            <w:r w:rsidRPr="002505A5">
              <w:rPr>
                <w:lang w:val="en-US"/>
              </w:rPr>
              <w:lastRenderedPageBreak/>
              <w:t>E17: Finland</w:t>
            </w:r>
            <w:r w:rsidRPr="002505A5">
              <w:rPr>
                <w:lang w:val="en-US"/>
              </w:rPr>
              <w:br/>
              <w:t>E18: Denmark</w:t>
            </w:r>
            <w:r w:rsidRPr="002505A5">
              <w:rPr>
                <w:lang w:val="en-US"/>
              </w:rPr>
              <w:br/>
              <w:t>E19: Romania</w:t>
            </w:r>
            <w:r w:rsidRPr="002505A5">
              <w:rPr>
                <w:lang w:val="en-US"/>
              </w:rPr>
              <w:br/>
              <w:t>E20: Poland</w:t>
            </w:r>
          </w:p>
        </w:tc>
        <w:tc>
          <w:tcPr>
            <w:tcW w:w="0" w:type="auto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113" w:type="dxa"/>
              <w:bottom w:w="50" w:type="dxa"/>
              <w:right w:w="113" w:type="dxa"/>
            </w:tcMar>
            <w:vAlign w:val="center"/>
            <w:hideMark/>
          </w:tcPr>
          <w:p w:rsidR="002505A5" w:rsidRPr="002505A5" w:rsidRDefault="002505A5" w:rsidP="002505A5">
            <w:pPr>
              <w:pStyle w:val="aa"/>
              <w:spacing w:before="0" w:beforeAutospacing="0" w:after="0" w:afterAutospacing="0"/>
              <w:ind w:firstLine="567"/>
              <w:jc w:val="center"/>
              <w:rPr>
                <w:lang w:val="en-US"/>
              </w:rPr>
            </w:pPr>
            <w:r w:rsidRPr="002505A5">
              <w:rPr>
                <w:lang w:val="en-US"/>
              </w:rPr>
              <w:lastRenderedPageBreak/>
              <w:t>E21: Portugal</w:t>
            </w:r>
            <w:r w:rsidRPr="002505A5">
              <w:rPr>
                <w:lang w:val="en-US"/>
              </w:rPr>
              <w:br/>
              <w:t>E22: Russian Federation</w:t>
            </w:r>
            <w:r w:rsidRPr="002505A5">
              <w:rPr>
                <w:lang w:val="en-US"/>
              </w:rPr>
              <w:br/>
              <w:t>E23: Greece</w:t>
            </w:r>
            <w:r w:rsidRPr="002505A5">
              <w:rPr>
                <w:lang w:val="en-US"/>
              </w:rPr>
              <w:br/>
              <w:t>E24: Ireland</w:t>
            </w:r>
            <w:r w:rsidRPr="002505A5">
              <w:rPr>
                <w:lang w:val="en-US"/>
              </w:rPr>
              <w:br/>
              <w:t>E25: Croatia</w:t>
            </w:r>
            <w:r w:rsidRPr="002505A5">
              <w:rPr>
                <w:lang w:val="en-US"/>
              </w:rPr>
              <w:br/>
              <w:t>E26: Slovenia</w:t>
            </w:r>
            <w:r w:rsidRPr="002505A5">
              <w:rPr>
                <w:lang w:val="en-US"/>
              </w:rPr>
              <w:br/>
              <w:t>E27: Slovakia</w:t>
            </w:r>
            <w:r w:rsidRPr="002505A5">
              <w:rPr>
                <w:lang w:val="en-US"/>
              </w:rPr>
              <w:br/>
              <w:t>E28: Belarus</w:t>
            </w:r>
            <w:r w:rsidRPr="002505A5">
              <w:rPr>
                <w:lang w:val="en-US"/>
              </w:rPr>
              <w:br/>
              <w:t>E29: Estonia</w:t>
            </w:r>
            <w:r w:rsidRPr="002505A5">
              <w:rPr>
                <w:lang w:val="en-US"/>
              </w:rPr>
              <w:br/>
              <w:t>E31: Bosnia/Herzegovina</w:t>
            </w:r>
            <w:r w:rsidRPr="002505A5">
              <w:rPr>
                <w:lang w:val="en-US"/>
              </w:rPr>
              <w:br/>
              <w:t>E34: Bulgaria</w:t>
            </w:r>
            <w:r w:rsidRPr="002505A5">
              <w:rPr>
                <w:lang w:val="en-US"/>
              </w:rPr>
              <w:br/>
              <w:t>E36: Lithuania</w:t>
            </w:r>
            <w:r w:rsidRPr="002505A5">
              <w:rPr>
                <w:lang w:val="en-US"/>
              </w:rPr>
              <w:br/>
              <w:t>E37: Turkey</w:t>
            </w:r>
            <w:r w:rsidRPr="002505A5">
              <w:rPr>
                <w:lang w:val="en-US"/>
              </w:rPr>
              <w:br/>
              <w:t>E39: Azerbaijan</w:t>
            </w:r>
            <w:r w:rsidRPr="002505A5">
              <w:rPr>
                <w:lang w:val="en-US"/>
              </w:rPr>
              <w:br/>
              <w:t>E40: Makedonia</w:t>
            </w:r>
            <w:r w:rsidRPr="002505A5">
              <w:rPr>
                <w:lang w:val="en-US"/>
              </w:rPr>
              <w:br/>
              <w:t>E43: Japan</w:t>
            </w:r>
            <w:r w:rsidRPr="002505A5">
              <w:rPr>
                <w:lang w:val="en-US"/>
              </w:rPr>
              <w:br/>
            </w:r>
            <w:r w:rsidRPr="002505A5">
              <w:rPr>
                <w:lang w:val="en-US"/>
              </w:rPr>
              <w:lastRenderedPageBreak/>
              <w:t xml:space="preserve">E45: </w:t>
            </w:r>
            <w:proofErr w:type="spellStart"/>
            <w:r w:rsidRPr="002505A5">
              <w:rPr>
                <w:lang w:val="en-US"/>
              </w:rPr>
              <w:t>Austraolia</w:t>
            </w:r>
            <w:proofErr w:type="spellEnd"/>
            <w:r w:rsidRPr="002505A5">
              <w:rPr>
                <w:lang w:val="en-US"/>
              </w:rPr>
              <w:br/>
              <w:t>E46: Ukraine</w:t>
            </w:r>
            <w:r w:rsidRPr="002505A5">
              <w:rPr>
                <w:lang w:val="en-US"/>
              </w:rPr>
              <w:br/>
              <w:t>E47: South Africa</w:t>
            </w:r>
            <w:r w:rsidRPr="002505A5">
              <w:rPr>
                <w:lang w:val="en-US"/>
              </w:rPr>
              <w:br/>
              <w:t>E48: New Zealand</w:t>
            </w:r>
          </w:p>
        </w:tc>
      </w:tr>
    </w:tbl>
    <w:p w:rsidR="002505A5" w:rsidRPr="002505A5" w:rsidRDefault="002505A5" w:rsidP="002505A5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  <w:lang w:val="en-US"/>
        </w:rPr>
        <w:lastRenderedPageBreak/>
        <w:t> </w:t>
      </w:r>
      <w:r w:rsidRPr="002505A5">
        <w:rPr>
          <w:sz w:val="24"/>
          <w:szCs w:val="24"/>
        </w:rPr>
        <w:t>Номер соответствия. Первые две цифры (04) показывают, какой версии стандарта соответствует автокресло, например, ECE R 44/04.</w:t>
      </w:r>
    </w:p>
    <w:p w:rsidR="002505A5" w:rsidRPr="002505A5" w:rsidRDefault="002505A5" w:rsidP="002505A5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Информация о деталях производства: неделя и год. Например, 50-я неделя 2008 года.</w:t>
      </w:r>
    </w:p>
    <w:p w:rsidR="002505A5" w:rsidRPr="002505A5" w:rsidRDefault="002505A5" w:rsidP="002505A5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 Код производителя и справочный номер.</w:t>
      </w:r>
    </w:p>
    <w:p w:rsidR="002505A5" w:rsidRPr="002505A5" w:rsidRDefault="002505A5" w:rsidP="002505A5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 Штрих код,  EAN код (цифровой).</w:t>
      </w:r>
    </w:p>
    <w:p w:rsidR="002505A5" w:rsidRPr="002505A5" w:rsidRDefault="002505A5" w:rsidP="002505A5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 Наименование завода-изготовителя.</w:t>
      </w:r>
    </w:p>
    <w:p w:rsidR="002505A5" w:rsidRPr="002505A5" w:rsidRDefault="002505A5" w:rsidP="002505A5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 Уникальный номер, присвоенный  автокреслу при тестировании и дальнейшем отслеживании.</w:t>
      </w:r>
    </w:p>
    <w:p w:rsidR="002505A5" w:rsidRPr="002505A5" w:rsidRDefault="002505A5" w:rsidP="002505A5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</w:tabs>
        <w:spacing w:before="100" w:beforeAutospacing="1"/>
        <w:ind w:left="0" w:firstLine="567"/>
        <w:jc w:val="both"/>
        <w:rPr>
          <w:sz w:val="24"/>
          <w:szCs w:val="24"/>
        </w:rPr>
      </w:pPr>
      <w:r w:rsidRPr="002505A5">
        <w:rPr>
          <w:sz w:val="24"/>
          <w:szCs w:val="24"/>
        </w:rPr>
        <w:t>Тип крепления (</w:t>
      </w:r>
      <w:proofErr w:type="spellStart"/>
      <w:r w:rsidRPr="002505A5">
        <w:rPr>
          <w:sz w:val="24"/>
          <w:szCs w:val="24"/>
        </w:rPr>
        <w:t>Isofix</w:t>
      </w:r>
      <w:proofErr w:type="spellEnd"/>
      <w:r w:rsidRPr="002505A5">
        <w:rPr>
          <w:sz w:val="24"/>
          <w:szCs w:val="24"/>
        </w:rPr>
        <w:t xml:space="preserve"> либо штатное).</w:t>
      </w:r>
    </w:p>
    <w:p w:rsidR="002505A5" w:rsidRPr="002505A5" w:rsidRDefault="002505A5" w:rsidP="002505A5">
      <w:pPr>
        <w:pStyle w:val="aa"/>
        <w:shd w:val="clear" w:color="auto" w:fill="FFFFFF"/>
        <w:tabs>
          <w:tab w:val="num" w:pos="142"/>
        </w:tabs>
        <w:spacing w:before="0" w:beforeAutospacing="0" w:after="0" w:afterAutospacing="0"/>
        <w:ind w:firstLine="567"/>
        <w:jc w:val="both"/>
      </w:pPr>
      <w:r w:rsidRPr="002505A5">
        <w:t> 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2505A5">
        <w:t>Требования к детским удерживающим устройствам регламентируются техническим регламентом Таможенного союза ТР ТС 018/2011 «О безопасности колесных транспортных средств».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2505A5">
        <w:t>Государственный контроль за оборотом некачественной продукции на рынке удерживающих устройств для детей, возложен на Министерство внутренних дел Российской Федерации и Федеральное агентство по техническому регулированию и метрологии.</w:t>
      </w:r>
    </w:p>
    <w:p w:rsidR="002505A5" w:rsidRPr="002505A5" w:rsidRDefault="002505A5" w:rsidP="002505A5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2505A5">
        <w:t>В случае возникновения претензий  к полноте информации, нанесенной на маркировочный ярлык детских удерживающих устройств,  предлагаем обратиться к продавцу.  Если не удовлетворены решением возникшей п</w:t>
      </w:r>
      <w:r>
        <w:t xml:space="preserve">роблемы Вы можете обратиться в </w:t>
      </w:r>
      <w:r w:rsidRPr="002505A5">
        <w:t>Роспотребнадзор.</w:t>
      </w:r>
    </w:p>
    <w:p w:rsidR="002505A5" w:rsidRDefault="002505A5" w:rsidP="002505A5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4F4F4F"/>
          <w:sz w:val="15"/>
          <w:szCs w:val="15"/>
        </w:rPr>
      </w:pPr>
      <w:r>
        <w:rPr>
          <w:rFonts w:ascii="Verdana" w:hAnsi="Verdana"/>
          <w:noProof/>
          <w:color w:val="4F4F4F"/>
          <w:sz w:val="15"/>
          <w:szCs w:val="15"/>
        </w:rPr>
        <w:drawing>
          <wp:inline distT="0" distB="0" distL="0" distR="0">
            <wp:extent cx="4879975" cy="3555100"/>
            <wp:effectExtent l="19050" t="0" r="0" b="0"/>
            <wp:docPr id="5" name="Рисунок 5" descr="http://www.52.rospotrebnadzor.ru/sites/default/files/images/pic_23032017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52.rospotrebnadzor.ru/sites/default/files/images/pic_23032017-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89" cy="355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A5" w:rsidRDefault="002505A5" w:rsidP="00D767E5">
      <w:pPr>
        <w:rPr>
          <w:sz w:val="24"/>
          <w:szCs w:val="24"/>
        </w:rPr>
      </w:pPr>
    </w:p>
    <w:p w:rsidR="000F3327" w:rsidRPr="00E74FF3" w:rsidRDefault="000F3327" w:rsidP="00D767E5">
      <w:pPr>
        <w:rPr>
          <w:sz w:val="24"/>
          <w:szCs w:val="24"/>
        </w:rPr>
      </w:pPr>
      <w:bookmarkStart w:id="0" w:name="_GoBack"/>
      <w:bookmarkEnd w:id="0"/>
    </w:p>
    <w:sectPr w:rsidR="000F3327" w:rsidRPr="00E74FF3" w:rsidSect="00682A02">
      <w:pgSz w:w="11906" w:h="16838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87AFE"/>
    <w:multiLevelType w:val="multilevel"/>
    <w:tmpl w:val="8766F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DA03BA"/>
    <w:multiLevelType w:val="multilevel"/>
    <w:tmpl w:val="66345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4B4C22"/>
    <w:multiLevelType w:val="hybridMultilevel"/>
    <w:tmpl w:val="F7D0865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2574008A"/>
    <w:multiLevelType w:val="hybridMultilevel"/>
    <w:tmpl w:val="F5148D22"/>
    <w:lvl w:ilvl="0" w:tplc="15B2BFD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8697540"/>
    <w:multiLevelType w:val="multilevel"/>
    <w:tmpl w:val="C67C1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  <w:lvlOverride w:ilvl="0">
      <w:startOverride w:val="2"/>
    </w:lvlOverride>
  </w:num>
  <w:num w:numId="5">
    <w:abstractNumId w:val="1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01E0B"/>
    <w:rsid w:val="00003864"/>
    <w:rsid w:val="00020DA2"/>
    <w:rsid w:val="00024B26"/>
    <w:rsid w:val="000255BC"/>
    <w:rsid w:val="00026B08"/>
    <w:rsid w:val="0003612B"/>
    <w:rsid w:val="00037448"/>
    <w:rsid w:val="00044531"/>
    <w:rsid w:val="00055ADA"/>
    <w:rsid w:val="000A18D5"/>
    <w:rsid w:val="000A4A92"/>
    <w:rsid w:val="000A76A0"/>
    <w:rsid w:val="000B094D"/>
    <w:rsid w:val="000C6283"/>
    <w:rsid w:val="000F3327"/>
    <w:rsid w:val="0011284E"/>
    <w:rsid w:val="001139DF"/>
    <w:rsid w:val="00140BC5"/>
    <w:rsid w:val="00163AF0"/>
    <w:rsid w:val="0017025F"/>
    <w:rsid w:val="00180BAD"/>
    <w:rsid w:val="001944E9"/>
    <w:rsid w:val="00196408"/>
    <w:rsid w:val="001A3C36"/>
    <w:rsid w:val="001A4EE2"/>
    <w:rsid w:val="001B573A"/>
    <w:rsid w:val="001B7397"/>
    <w:rsid w:val="001C4135"/>
    <w:rsid w:val="001C65BC"/>
    <w:rsid w:val="00211EC9"/>
    <w:rsid w:val="00213286"/>
    <w:rsid w:val="0022545A"/>
    <w:rsid w:val="00245172"/>
    <w:rsid w:val="002505A5"/>
    <w:rsid w:val="00255267"/>
    <w:rsid w:val="0027352B"/>
    <w:rsid w:val="00275205"/>
    <w:rsid w:val="002A08FC"/>
    <w:rsid w:val="002A579D"/>
    <w:rsid w:val="002B3116"/>
    <w:rsid w:val="002C2A76"/>
    <w:rsid w:val="002C39E3"/>
    <w:rsid w:val="002C53BE"/>
    <w:rsid w:val="003122B1"/>
    <w:rsid w:val="003210CF"/>
    <w:rsid w:val="003459E2"/>
    <w:rsid w:val="00346BDB"/>
    <w:rsid w:val="00355A14"/>
    <w:rsid w:val="0035651C"/>
    <w:rsid w:val="003663A8"/>
    <w:rsid w:val="003715A1"/>
    <w:rsid w:val="0037263B"/>
    <w:rsid w:val="003B49C5"/>
    <w:rsid w:val="003B5087"/>
    <w:rsid w:val="003C6C9B"/>
    <w:rsid w:val="003D338A"/>
    <w:rsid w:val="003D40AF"/>
    <w:rsid w:val="003F30D0"/>
    <w:rsid w:val="00401E0B"/>
    <w:rsid w:val="00440AE8"/>
    <w:rsid w:val="00460842"/>
    <w:rsid w:val="00465045"/>
    <w:rsid w:val="00465A89"/>
    <w:rsid w:val="004667E8"/>
    <w:rsid w:val="00472BF9"/>
    <w:rsid w:val="00477EE3"/>
    <w:rsid w:val="0049106D"/>
    <w:rsid w:val="004A3095"/>
    <w:rsid w:val="004A75ED"/>
    <w:rsid w:val="004B0BFE"/>
    <w:rsid w:val="004D2061"/>
    <w:rsid w:val="004D5E65"/>
    <w:rsid w:val="004F5B5A"/>
    <w:rsid w:val="00502CE6"/>
    <w:rsid w:val="00503933"/>
    <w:rsid w:val="005048CB"/>
    <w:rsid w:val="00515444"/>
    <w:rsid w:val="00534B04"/>
    <w:rsid w:val="00553ED4"/>
    <w:rsid w:val="005763A9"/>
    <w:rsid w:val="00592255"/>
    <w:rsid w:val="005A09F3"/>
    <w:rsid w:val="005D1D53"/>
    <w:rsid w:val="005D37C1"/>
    <w:rsid w:val="005F116C"/>
    <w:rsid w:val="006241EB"/>
    <w:rsid w:val="00627881"/>
    <w:rsid w:val="00633274"/>
    <w:rsid w:val="00633D42"/>
    <w:rsid w:val="00682A02"/>
    <w:rsid w:val="006977BD"/>
    <w:rsid w:val="006A3EB9"/>
    <w:rsid w:val="006C0C7C"/>
    <w:rsid w:val="006C7AC2"/>
    <w:rsid w:val="006D7424"/>
    <w:rsid w:val="007002A9"/>
    <w:rsid w:val="007005BA"/>
    <w:rsid w:val="007008D7"/>
    <w:rsid w:val="00732031"/>
    <w:rsid w:val="00743C5A"/>
    <w:rsid w:val="007664F3"/>
    <w:rsid w:val="0079678D"/>
    <w:rsid w:val="007A0904"/>
    <w:rsid w:val="007B74B8"/>
    <w:rsid w:val="007B7E2C"/>
    <w:rsid w:val="007C7B12"/>
    <w:rsid w:val="007D200A"/>
    <w:rsid w:val="007E5736"/>
    <w:rsid w:val="007F3771"/>
    <w:rsid w:val="00852ED4"/>
    <w:rsid w:val="00882982"/>
    <w:rsid w:val="008B1498"/>
    <w:rsid w:val="008C1A4F"/>
    <w:rsid w:val="008C426D"/>
    <w:rsid w:val="008C50BC"/>
    <w:rsid w:val="008D7A01"/>
    <w:rsid w:val="00900CD5"/>
    <w:rsid w:val="00912A05"/>
    <w:rsid w:val="009275E9"/>
    <w:rsid w:val="00936872"/>
    <w:rsid w:val="00952833"/>
    <w:rsid w:val="00961958"/>
    <w:rsid w:val="00963A0E"/>
    <w:rsid w:val="0096532A"/>
    <w:rsid w:val="009813CF"/>
    <w:rsid w:val="00A2762B"/>
    <w:rsid w:val="00A329D2"/>
    <w:rsid w:val="00A6371D"/>
    <w:rsid w:val="00A75610"/>
    <w:rsid w:val="00A76BE2"/>
    <w:rsid w:val="00A85761"/>
    <w:rsid w:val="00AC1464"/>
    <w:rsid w:val="00AF0D93"/>
    <w:rsid w:val="00B15291"/>
    <w:rsid w:val="00B2091F"/>
    <w:rsid w:val="00B336F1"/>
    <w:rsid w:val="00B50D21"/>
    <w:rsid w:val="00B746A0"/>
    <w:rsid w:val="00B93610"/>
    <w:rsid w:val="00BA3DEC"/>
    <w:rsid w:val="00BC57DC"/>
    <w:rsid w:val="00C0627D"/>
    <w:rsid w:val="00C15689"/>
    <w:rsid w:val="00C272DF"/>
    <w:rsid w:val="00C34AEB"/>
    <w:rsid w:val="00C37E0C"/>
    <w:rsid w:val="00C766A1"/>
    <w:rsid w:val="00C8427C"/>
    <w:rsid w:val="00C8518E"/>
    <w:rsid w:val="00CB580F"/>
    <w:rsid w:val="00CC5AAE"/>
    <w:rsid w:val="00CF0341"/>
    <w:rsid w:val="00D00C87"/>
    <w:rsid w:val="00D03C0A"/>
    <w:rsid w:val="00D1668C"/>
    <w:rsid w:val="00D25BE8"/>
    <w:rsid w:val="00D35FA5"/>
    <w:rsid w:val="00D767E5"/>
    <w:rsid w:val="00D82C6C"/>
    <w:rsid w:val="00DC2C45"/>
    <w:rsid w:val="00DE5072"/>
    <w:rsid w:val="00E02754"/>
    <w:rsid w:val="00E35618"/>
    <w:rsid w:val="00E615FF"/>
    <w:rsid w:val="00E6176A"/>
    <w:rsid w:val="00E623E1"/>
    <w:rsid w:val="00E74FF3"/>
    <w:rsid w:val="00E83B3A"/>
    <w:rsid w:val="00E963F6"/>
    <w:rsid w:val="00EC7B53"/>
    <w:rsid w:val="00ED7565"/>
    <w:rsid w:val="00EE6F78"/>
    <w:rsid w:val="00EF1933"/>
    <w:rsid w:val="00F243E5"/>
    <w:rsid w:val="00F33339"/>
    <w:rsid w:val="00F41C53"/>
    <w:rsid w:val="00F4606D"/>
    <w:rsid w:val="00F461F5"/>
    <w:rsid w:val="00F72F54"/>
    <w:rsid w:val="00F877BD"/>
    <w:rsid w:val="00F9721A"/>
    <w:rsid w:val="00FB5774"/>
    <w:rsid w:val="00FC0F76"/>
    <w:rsid w:val="00FC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B17E05"/>
  <w15:docId w15:val="{A1174C95-6D0F-4772-B3F7-61DC17D84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E0B"/>
  </w:style>
  <w:style w:type="paragraph" w:styleId="1">
    <w:name w:val="heading 1"/>
    <w:basedOn w:val="a"/>
    <w:next w:val="a"/>
    <w:qFormat/>
    <w:rsid w:val="00401E0B"/>
    <w:pPr>
      <w:keepNext/>
      <w:jc w:val="both"/>
      <w:outlineLvl w:val="0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401E0B"/>
    <w:pPr>
      <w:keepNext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01E0B"/>
    <w:rPr>
      <w:color w:val="0000FF"/>
      <w:u w:val="single"/>
    </w:rPr>
  </w:style>
  <w:style w:type="paragraph" w:customStyle="1" w:styleId="10">
    <w:name w:val="Обычный1"/>
    <w:rsid w:val="00401E0B"/>
    <w:rPr>
      <w:snapToGrid w:val="0"/>
    </w:rPr>
  </w:style>
  <w:style w:type="paragraph" w:styleId="a4">
    <w:name w:val="Body Text"/>
    <w:basedOn w:val="a"/>
    <w:link w:val="a5"/>
    <w:rsid w:val="00401E0B"/>
    <w:pPr>
      <w:jc w:val="both"/>
    </w:pPr>
    <w:rPr>
      <w:sz w:val="28"/>
    </w:rPr>
  </w:style>
  <w:style w:type="paragraph" w:styleId="3">
    <w:name w:val="Body Text Indent 3"/>
    <w:basedOn w:val="a"/>
    <w:rsid w:val="00401E0B"/>
    <w:pPr>
      <w:ind w:firstLine="709"/>
      <w:jc w:val="both"/>
    </w:pPr>
    <w:rPr>
      <w:sz w:val="32"/>
    </w:rPr>
  </w:style>
  <w:style w:type="paragraph" w:styleId="a6">
    <w:name w:val="caption"/>
    <w:basedOn w:val="a"/>
    <w:qFormat/>
    <w:rsid w:val="00401E0B"/>
    <w:pPr>
      <w:jc w:val="center"/>
    </w:pPr>
    <w:rPr>
      <w:sz w:val="28"/>
      <w:lang w:val="en-US"/>
    </w:rPr>
  </w:style>
  <w:style w:type="paragraph" w:styleId="a7">
    <w:name w:val="Balloon Text"/>
    <w:basedOn w:val="a"/>
    <w:link w:val="a8"/>
    <w:rsid w:val="00EC7B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C7B53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553ED4"/>
    <w:rPr>
      <w:sz w:val="28"/>
    </w:rPr>
  </w:style>
  <w:style w:type="character" w:customStyle="1" w:styleId="a5">
    <w:name w:val="Основной текст Знак"/>
    <w:basedOn w:val="a0"/>
    <w:link w:val="a4"/>
    <w:rsid w:val="00553ED4"/>
    <w:rPr>
      <w:sz w:val="28"/>
    </w:rPr>
  </w:style>
  <w:style w:type="character" w:customStyle="1" w:styleId="4">
    <w:name w:val="Основной текст (4)_"/>
    <w:basedOn w:val="a0"/>
    <w:link w:val="40"/>
    <w:rsid w:val="00E74FF3"/>
    <w:rPr>
      <w:b/>
      <w:bCs/>
      <w:spacing w:val="5"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rsid w:val="00E74F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50">
    <w:name w:val="Основной текст (5)"/>
    <w:basedOn w:val="5"/>
    <w:rsid w:val="00E74F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single"/>
      <w:lang w:val="ru-RU"/>
    </w:rPr>
  </w:style>
  <w:style w:type="character" w:customStyle="1" w:styleId="a9">
    <w:name w:val="Основной текст_"/>
    <w:basedOn w:val="a0"/>
    <w:link w:val="2"/>
    <w:rsid w:val="00E74FF3"/>
    <w:rPr>
      <w:spacing w:val="4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74FF3"/>
    <w:pPr>
      <w:widowControl w:val="0"/>
      <w:shd w:val="clear" w:color="auto" w:fill="FFFFFF"/>
      <w:spacing w:before="720" w:after="360" w:line="0" w:lineRule="atLeast"/>
      <w:jc w:val="center"/>
    </w:pPr>
    <w:rPr>
      <w:b/>
      <w:bCs/>
      <w:spacing w:val="5"/>
      <w:sz w:val="21"/>
      <w:szCs w:val="21"/>
    </w:rPr>
  </w:style>
  <w:style w:type="paragraph" w:customStyle="1" w:styleId="2">
    <w:name w:val="Основной текст2"/>
    <w:basedOn w:val="a"/>
    <w:link w:val="a9"/>
    <w:rsid w:val="00E74FF3"/>
    <w:pPr>
      <w:widowControl w:val="0"/>
      <w:shd w:val="clear" w:color="auto" w:fill="FFFFFF"/>
      <w:spacing w:before="360" w:line="322" w:lineRule="exact"/>
      <w:jc w:val="both"/>
    </w:pPr>
    <w:rPr>
      <w:spacing w:val="4"/>
      <w:sz w:val="25"/>
      <w:szCs w:val="25"/>
    </w:rPr>
  </w:style>
  <w:style w:type="character" w:customStyle="1" w:styleId="41">
    <w:name w:val="Основной текст (4) + Не полужирный"/>
    <w:basedOn w:val="4"/>
    <w:rsid w:val="00E74F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0">
    <w:name w:val="Основной текст (3)"/>
    <w:basedOn w:val="a0"/>
    <w:rsid w:val="006C0C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single"/>
      <w:lang w:val="ru-RU"/>
    </w:rPr>
  </w:style>
  <w:style w:type="paragraph" w:styleId="aa">
    <w:name w:val="Normal (Web)"/>
    <w:basedOn w:val="a"/>
    <w:uiPriority w:val="99"/>
    <w:unhideWhenUsed/>
    <w:rsid w:val="00AC1464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rsid w:val="00AC1464"/>
    <w:rPr>
      <w:b/>
      <w:bCs/>
    </w:rPr>
  </w:style>
  <w:style w:type="character" w:customStyle="1" w:styleId="apple-converted-space">
    <w:name w:val="apple-converted-space"/>
    <w:basedOn w:val="a0"/>
    <w:rsid w:val="002505A5"/>
  </w:style>
  <w:style w:type="paragraph" w:customStyle="1" w:styleId="rtecenter">
    <w:name w:val="rtecenter"/>
    <w:basedOn w:val="a"/>
    <w:rsid w:val="002505A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4218">
              <w:marLeft w:val="0"/>
              <w:marRight w:val="0"/>
              <w:marTop w:val="0"/>
              <w:marBottom w:val="7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7091">
                  <w:marLeft w:val="0"/>
                  <w:marRight w:val="0"/>
                  <w:marTop w:val="1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5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153">
                          <w:marLeft w:val="0"/>
                          <w:marRight w:val="0"/>
                          <w:marTop w:val="1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91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03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babycar-e.ru/gost,_pdd,_e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babycar-e.ru/kak_ustanovit_avtokresl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по надзору в сфере защиты прав потребителей и благополучия человека</vt:lpstr>
    </vt:vector>
  </TitlesOfParts>
  <Company/>
  <LinksUpToDate>false</LinksUpToDate>
  <CharactersWithSpaces>4833</CharactersWithSpaces>
  <SharedDoc>false</SharedDoc>
  <HLinks>
    <vt:vector size="12" baseType="variant">
      <vt:variant>
        <vt:i4>7995494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http://base.garant.ru/10106035/1/</vt:lpwstr>
      </vt:variant>
      <vt:variant>
        <vt:lpwstr>friends</vt:lpwstr>
      </vt:variant>
      <vt:variant>
        <vt:i4>2424843</vt:i4>
      </vt:variant>
      <vt:variant>
        <vt:i4>0</vt:i4>
      </vt:variant>
      <vt:variant>
        <vt:i4>0</vt:i4>
      </vt:variant>
      <vt:variant>
        <vt:i4>5</vt:i4>
      </vt:variant>
      <vt:variant>
        <vt:lpwstr>mailto:labinsk@kubanrpn.ru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защиты прав потребителей и благополучия человека</dc:title>
  <dc:subject/>
  <dc:creator>Admin</dc:creator>
  <cp:keywords/>
  <dc:description/>
  <cp:lastModifiedBy>Виталий Гуленко</cp:lastModifiedBy>
  <cp:revision>5</cp:revision>
  <cp:lastPrinted>2017-09-12T13:19:00Z</cp:lastPrinted>
  <dcterms:created xsi:type="dcterms:W3CDTF">2017-09-12T13:20:00Z</dcterms:created>
  <dcterms:modified xsi:type="dcterms:W3CDTF">2017-09-28T09:03:00Z</dcterms:modified>
</cp:coreProperties>
</file>