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CC" w:rsidRPr="00A03817" w:rsidRDefault="00A806CC" w:rsidP="00856628">
      <w:pPr>
        <w:pStyle w:val="ConsPlusNormal"/>
        <w:suppressAutoHyphens/>
        <w:ind w:left="5103" w:right="-31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381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03817">
        <w:rPr>
          <w:rFonts w:ascii="Times New Roman" w:hAnsi="Times New Roman" w:cs="Times New Roman"/>
          <w:bCs/>
          <w:sz w:val="28"/>
          <w:szCs w:val="28"/>
        </w:rPr>
        <w:t>2</w:t>
      </w:r>
    </w:p>
    <w:p w:rsidR="00A806CC" w:rsidRPr="0040404D" w:rsidRDefault="00A806CC" w:rsidP="00A806CC">
      <w:pPr>
        <w:pStyle w:val="ConsPlusNormal"/>
        <w:widowControl/>
        <w:suppressAutoHyphens/>
        <w:ind w:left="5387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AEA" w:rsidRPr="00406AEA" w:rsidRDefault="00406AEA" w:rsidP="00406AEA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06AEA">
        <w:rPr>
          <w:rFonts w:ascii="Times New Roman" w:eastAsia="Calibri" w:hAnsi="Times New Roman" w:cs="Times New Roman"/>
          <w:lang w:eastAsia="en-US"/>
        </w:rPr>
        <w:t xml:space="preserve">к Программе социально-экономического развития </w:t>
      </w:r>
    </w:p>
    <w:p w:rsidR="00406AEA" w:rsidRPr="00406AEA" w:rsidRDefault="00406AEA" w:rsidP="00406AEA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06AEA">
        <w:rPr>
          <w:rFonts w:ascii="Times New Roman" w:eastAsia="Calibri" w:hAnsi="Times New Roman" w:cs="Times New Roman"/>
          <w:lang w:eastAsia="en-US"/>
        </w:rPr>
        <w:t xml:space="preserve">Лабинского городского поселения на 2013 - 2017 годы, утвержденной решением </w:t>
      </w:r>
    </w:p>
    <w:p w:rsidR="00406AEA" w:rsidRPr="00406AEA" w:rsidRDefault="00406AEA" w:rsidP="00406AEA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06AEA">
        <w:rPr>
          <w:rFonts w:ascii="Times New Roman" w:eastAsia="Calibri" w:hAnsi="Times New Roman" w:cs="Times New Roman"/>
          <w:lang w:eastAsia="en-US"/>
        </w:rPr>
        <w:t xml:space="preserve">Совета Лабинского городского поселения Лабинского района </w:t>
      </w:r>
    </w:p>
    <w:p w:rsidR="00406AEA" w:rsidRPr="00406AEA" w:rsidRDefault="00406AEA" w:rsidP="00406AEA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06AEA">
        <w:rPr>
          <w:rFonts w:ascii="Times New Roman" w:eastAsia="Calibri" w:hAnsi="Times New Roman" w:cs="Times New Roman"/>
          <w:lang w:eastAsia="en-US"/>
        </w:rPr>
        <w:t xml:space="preserve">"О принятии  Программы социально-экономического развития </w:t>
      </w:r>
    </w:p>
    <w:p w:rsidR="00406AEA" w:rsidRPr="00406AEA" w:rsidRDefault="00406AEA" w:rsidP="00406AEA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06AEA">
        <w:rPr>
          <w:rFonts w:ascii="Times New Roman" w:eastAsia="Calibri" w:hAnsi="Times New Roman" w:cs="Times New Roman"/>
          <w:lang w:eastAsia="en-US"/>
        </w:rPr>
        <w:t>Лабинского городского поселения на 2013 - 2017 годы</w:t>
      </w:r>
    </w:p>
    <w:p w:rsidR="00406AEA" w:rsidRPr="00406AEA" w:rsidRDefault="00406AEA" w:rsidP="00406AEA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0F725E" w:rsidRDefault="000F725E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F725E">
        <w:rPr>
          <w:rFonts w:ascii="Times New Roman" w:hAnsi="Times New Roman" w:cs="Times New Roman"/>
          <w:b/>
          <w:sz w:val="28"/>
          <w:szCs w:val="28"/>
        </w:rPr>
        <w:t xml:space="preserve">Перечень инвестиционных проектов Программы социально-экономического </w:t>
      </w:r>
      <w:r w:rsidR="00D567AC">
        <w:rPr>
          <w:rFonts w:ascii="Times New Roman" w:hAnsi="Times New Roman" w:cs="Times New Roman"/>
          <w:b/>
          <w:sz w:val="28"/>
          <w:szCs w:val="28"/>
        </w:rPr>
        <w:t>Лабинского городского поселения</w:t>
      </w:r>
    </w:p>
    <w:p w:rsidR="00A806CC" w:rsidRPr="000F725E" w:rsidRDefault="00F602C3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2017</w:t>
      </w:r>
      <w:r w:rsidR="00A806CC" w:rsidRPr="000F72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F725E" w:rsidRPr="00DE7FFE" w:rsidRDefault="000F725E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403" w:tblpY="181"/>
        <w:tblW w:w="53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1"/>
        <w:gridCol w:w="2371"/>
        <w:gridCol w:w="2696"/>
        <w:gridCol w:w="61"/>
        <w:gridCol w:w="4048"/>
        <w:gridCol w:w="2190"/>
        <w:gridCol w:w="1777"/>
        <w:gridCol w:w="2412"/>
      </w:tblGrid>
      <w:tr w:rsidR="00CD5180" w:rsidRPr="00E37219" w:rsidTr="00206B85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5" w:type="pct"/>
            <w:vAlign w:val="center"/>
          </w:tcPr>
          <w:p w:rsidR="00613F07" w:rsidRPr="00E37219" w:rsidRDefault="00613F07" w:rsidP="0009269E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hAnsi="Times New Roman" w:cs="Times New Roman"/>
                <w:sz w:val="24"/>
                <w:szCs w:val="24"/>
              </w:rPr>
              <w:t>Отрасль, в которой реализуется проект</w:t>
            </w:r>
          </w:p>
        </w:tc>
        <w:tc>
          <w:tcPr>
            <w:tcW w:w="855" w:type="pct"/>
            <w:gridSpan w:val="2"/>
          </w:tcPr>
          <w:p w:rsidR="00613F07" w:rsidRPr="00E37219" w:rsidRDefault="00613F07" w:rsidP="0009269E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55" w:type="pct"/>
            <w:vAlign w:val="center"/>
          </w:tcPr>
          <w:p w:rsidR="00613F07" w:rsidRPr="00E37219" w:rsidRDefault="00613F07" w:rsidP="00613F07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69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инвестиционного проекта</w:t>
            </w:r>
          </w:p>
        </w:tc>
        <w:tc>
          <w:tcPr>
            <w:tcW w:w="679" w:type="pct"/>
            <w:vAlign w:val="center"/>
          </w:tcPr>
          <w:p w:rsidR="00613F07" w:rsidRPr="00E37219" w:rsidRDefault="00613F07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проекта, млн. руб.</w:t>
            </w:r>
          </w:p>
        </w:tc>
        <w:tc>
          <w:tcPr>
            <w:tcW w:w="551" w:type="pct"/>
            <w:vAlign w:val="center"/>
          </w:tcPr>
          <w:p w:rsidR="00613F07" w:rsidRPr="00E37219" w:rsidRDefault="00613F07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8" w:type="pct"/>
            <w:vAlign w:val="center"/>
          </w:tcPr>
          <w:p w:rsidR="00613F07" w:rsidRPr="00E37219" w:rsidRDefault="00613F07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Место реализации</w:t>
            </w:r>
          </w:p>
        </w:tc>
      </w:tr>
      <w:tr w:rsidR="00A806CC" w:rsidRPr="00E37219" w:rsidTr="00856628">
        <w:trPr>
          <w:trHeight w:val="522"/>
          <w:tblHeader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:rsidR="00A806CC" w:rsidRPr="00E37219" w:rsidRDefault="0009269E" w:rsidP="00613F07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Инвестиционные проекты со сроком окончания </w:t>
            </w:r>
            <w:r w:rsidR="00A806CC">
              <w:rPr>
                <w:rFonts w:ascii="Times New Roman" w:eastAsia="Calibri" w:hAnsi="Times New Roman" w:cs="Times New Roman"/>
                <w:sz w:val="24"/>
                <w:szCs w:val="24"/>
              </w:rPr>
              <w:t>в 2013 году</w:t>
            </w:r>
          </w:p>
        </w:tc>
      </w:tr>
      <w:tr w:rsidR="00CD5180" w:rsidRPr="00E37219" w:rsidTr="00206B85">
        <w:trPr>
          <w:trHeight w:val="288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" w:type="pct"/>
            <w:vAlign w:val="center"/>
          </w:tcPr>
          <w:p w:rsidR="00613F07" w:rsidRPr="00E37219" w:rsidRDefault="00247C43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855" w:type="pct"/>
            <w:gridSpan w:val="2"/>
          </w:tcPr>
          <w:p w:rsidR="00613F07" w:rsidRPr="00E37219" w:rsidRDefault="00CB6649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действующего производства</w:t>
            </w:r>
          </w:p>
        </w:tc>
        <w:tc>
          <w:tcPr>
            <w:tcW w:w="1255" w:type="pct"/>
            <w:vAlign w:val="center"/>
          </w:tcPr>
          <w:p w:rsidR="00613F07" w:rsidRPr="00E37219" w:rsidRDefault="00CB6649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линии по производству детского питания</w:t>
            </w:r>
          </w:p>
        </w:tc>
        <w:tc>
          <w:tcPr>
            <w:tcW w:w="679" w:type="pct"/>
            <w:vAlign w:val="center"/>
          </w:tcPr>
          <w:p w:rsidR="00613F07" w:rsidRPr="00E37219" w:rsidRDefault="00CB664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551" w:type="pct"/>
            <w:vAlign w:val="center"/>
          </w:tcPr>
          <w:p w:rsidR="00613F07" w:rsidRPr="00E37219" w:rsidRDefault="00CB664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48" w:type="pct"/>
            <w:vAlign w:val="center"/>
          </w:tcPr>
          <w:p w:rsidR="00613F07" w:rsidRPr="00E37219" w:rsidRDefault="00CB664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Лабинск</w:t>
            </w:r>
          </w:p>
        </w:tc>
      </w:tr>
      <w:tr w:rsidR="00CD5180" w:rsidRPr="00E37219" w:rsidTr="00206B85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855" w:type="pct"/>
            <w:gridSpan w:val="2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действующего производства</w:t>
            </w:r>
          </w:p>
        </w:tc>
        <w:tc>
          <w:tcPr>
            <w:tcW w:w="1255" w:type="pct"/>
            <w:vAlign w:val="center"/>
          </w:tcPr>
          <w:p w:rsidR="00613F07" w:rsidRPr="00E37219" w:rsidRDefault="00AD06B4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линии по производству преформы 1л,5л и производству колпачка</w:t>
            </w:r>
          </w:p>
        </w:tc>
        <w:tc>
          <w:tcPr>
            <w:tcW w:w="679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51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48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Лабинск</w:t>
            </w:r>
          </w:p>
        </w:tc>
      </w:tr>
      <w:tr w:rsidR="00CD5180" w:rsidRPr="00E37219" w:rsidTr="00206B85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5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855" w:type="pct"/>
            <w:gridSpan w:val="2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1255" w:type="pct"/>
            <w:vAlign w:val="center"/>
          </w:tcPr>
          <w:p w:rsidR="00613F07" w:rsidRPr="00E37219" w:rsidRDefault="00AD06B4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новой сельскохозяйственной техники</w:t>
            </w:r>
          </w:p>
        </w:tc>
        <w:tc>
          <w:tcPr>
            <w:tcW w:w="679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51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48" w:type="pct"/>
            <w:vAlign w:val="center"/>
          </w:tcPr>
          <w:p w:rsidR="00613F07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Лабинск</w:t>
            </w:r>
          </w:p>
          <w:p w:rsidR="00AD06B4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6B4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6B4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6B4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6CC" w:rsidRPr="00E37219" w:rsidTr="00856628">
        <w:trPr>
          <w:trHeight w:val="409"/>
          <w:tblHeader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:rsidR="00A806CC" w:rsidRPr="00E37219" w:rsidRDefault="00A806CC" w:rsidP="00C26FB5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Инвестиционные проекты, </w:t>
            </w:r>
            <w:r w:rsidRPr="0009269E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</w:t>
            </w:r>
            <w:r w:rsidR="000926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-2017 год</w:t>
            </w:r>
            <w:r w:rsidR="00C26FB5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</w:p>
        </w:tc>
      </w:tr>
      <w:tr w:rsidR="00CD5180" w:rsidRPr="00E37219" w:rsidTr="00B31FC1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" w:type="pct"/>
            <w:vAlign w:val="center"/>
          </w:tcPr>
          <w:p w:rsidR="00613F07" w:rsidRPr="00E37219" w:rsidRDefault="00D567AC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836" w:type="pct"/>
          </w:tcPr>
          <w:p w:rsidR="00613F07" w:rsidRPr="00E37219" w:rsidRDefault="00D567AC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комбината по производству газобетонных блоков</w:t>
            </w:r>
          </w:p>
        </w:tc>
        <w:tc>
          <w:tcPr>
            <w:tcW w:w="1274" w:type="pct"/>
            <w:gridSpan w:val="2"/>
            <w:vAlign w:val="center"/>
          </w:tcPr>
          <w:p w:rsidR="00613F07" w:rsidRDefault="00B31FC1" w:rsidP="00613F07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предприятия в городе Лабинске по производствк газобетонных блоков автоклавного твердения мощностью 61200 куб м в год.</w:t>
            </w:r>
          </w:p>
          <w:p w:rsidR="00B31FC1" w:rsidRPr="00E37219" w:rsidRDefault="00B31FC1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613F07" w:rsidRPr="00E37219" w:rsidRDefault="00D567AC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1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748" w:type="pct"/>
            <w:vAlign w:val="center"/>
          </w:tcPr>
          <w:p w:rsidR="00613F07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567AC">
              <w:rPr>
                <w:rFonts w:ascii="Times New Roman" w:eastAsia="Calibri" w:hAnsi="Times New Roman" w:cs="Times New Roman"/>
                <w:sz w:val="24"/>
                <w:szCs w:val="24"/>
              </w:rPr>
              <w:t>. Лабинск, южнаяпромзона</w:t>
            </w:r>
          </w:p>
        </w:tc>
      </w:tr>
      <w:tr w:rsidR="00CD5180" w:rsidRPr="00E37219" w:rsidTr="00B31FC1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" w:type="pct"/>
            <w:vAlign w:val="center"/>
          </w:tcPr>
          <w:p w:rsidR="00613F07" w:rsidRPr="00E37219" w:rsidRDefault="00D567AC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836" w:type="pct"/>
          </w:tcPr>
          <w:p w:rsidR="00613F07" w:rsidRPr="00E37219" w:rsidRDefault="00D567AC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завода железобетонных  изделий для размещения домостроительного комбината</w:t>
            </w:r>
          </w:p>
        </w:tc>
        <w:tc>
          <w:tcPr>
            <w:tcW w:w="1274" w:type="pct"/>
            <w:gridSpan w:val="2"/>
            <w:vAlign w:val="center"/>
          </w:tcPr>
          <w:p w:rsidR="00613F07" w:rsidRPr="00E37219" w:rsidRDefault="00B31FC1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современного домостроительного комбината с полным циклом производства, осуществляющее комплексное изготовление элементов (конструкций, деталей) полносборных зданий, их транспортирование на строительную площадку, монтаж и послемонтажные работы со сдачей готовых зданий. Проектом предусматривается разместить ДСК на производственной базе завода железобетонных изделий, расположенного в г. Лабинске.  </w:t>
            </w:r>
          </w:p>
        </w:tc>
        <w:tc>
          <w:tcPr>
            <w:tcW w:w="679" w:type="pct"/>
            <w:vAlign w:val="center"/>
          </w:tcPr>
          <w:p w:rsidR="00613F07" w:rsidRPr="00E37219" w:rsidRDefault="00025470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1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748" w:type="pct"/>
            <w:vAlign w:val="center"/>
          </w:tcPr>
          <w:p w:rsidR="00613F07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>. Лабинск, южнаяпромзона</w:t>
            </w:r>
          </w:p>
        </w:tc>
      </w:tr>
      <w:tr w:rsidR="00CD5180" w:rsidRPr="00E37219" w:rsidTr="00B31FC1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5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836" w:type="pct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предприятия по производству строительных материалов</w:t>
            </w:r>
          </w:p>
        </w:tc>
        <w:tc>
          <w:tcPr>
            <w:tcW w:w="1274" w:type="pct"/>
            <w:gridSpan w:val="2"/>
            <w:vAlign w:val="center"/>
          </w:tcPr>
          <w:p w:rsidR="00613F07" w:rsidRPr="00E37219" w:rsidRDefault="00AD06B4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линии по производству строительных материалов: кирпич, тротуарная плитка, блок</w:t>
            </w:r>
          </w:p>
        </w:tc>
        <w:tc>
          <w:tcPr>
            <w:tcW w:w="679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51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48" w:type="pct"/>
            <w:vAlign w:val="center"/>
          </w:tcPr>
          <w:p w:rsidR="00613F07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>. Лабинск, южнаяпромзона</w:t>
            </w:r>
          </w:p>
        </w:tc>
      </w:tr>
      <w:tr w:rsidR="00D567AC" w:rsidRPr="00E37219" w:rsidTr="00B31FC1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D567AC" w:rsidRPr="00E37219" w:rsidRDefault="0080406D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vAlign w:val="center"/>
          </w:tcPr>
          <w:p w:rsidR="00D567AC" w:rsidRPr="00E37219" w:rsidRDefault="0080406D" w:rsidP="00206B8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36" w:type="pct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жилых домов</w:t>
            </w:r>
          </w:p>
        </w:tc>
        <w:tc>
          <w:tcPr>
            <w:tcW w:w="1274" w:type="pct"/>
            <w:gridSpan w:val="2"/>
            <w:vAlign w:val="center"/>
          </w:tcPr>
          <w:p w:rsidR="00FD6010" w:rsidRPr="00E37219" w:rsidRDefault="0080406D" w:rsidP="00FD6010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жилья эконом класса</w:t>
            </w:r>
          </w:p>
        </w:tc>
        <w:tc>
          <w:tcPr>
            <w:tcW w:w="679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51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748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Лабинск</w:t>
            </w:r>
          </w:p>
        </w:tc>
      </w:tr>
      <w:tr w:rsidR="00D567AC" w:rsidRPr="00E37219" w:rsidTr="0080406D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D567AC" w:rsidRPr="00E37219" w:rsidRDefault="0080406D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6B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vAlign w:val="center"/>
          </w:tcPr>
          <w:p w:rsidR="00D567AC" w:rsidRPr="00E37219" w:rsidRDefault="00206B85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Потребительская сфера</w:t>
            </w:r>
          </w:p>
        </w:tc>
        <w:tc>
          <w:tcPr>
            <w:tcW w:w="836" w:type="pct"/>
            <w:vAlign w:val="center"/>
          </w:tcPr>
          <w:p w:rsidR="00D567AC" w:rsidRPr="00E37219" w:rsidRDefault="00206B85" w:rsidP="0080406D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торгового центра</w:t>
            </w:r>
          </w:p>
        </w:tc>
        <w:tc>
          <w:tcPr>
            <w:tcW w:w="1274" w:type="pct"/>
            <w:gridSpan w:val="2"/>
            <w:vAlign w:val="center"/>
          </w:tcPr>
          <w:p w:rsidR="00D567AC" w:rsidRPr="00E37219" w:rsidRDefault="00206B85" w:rsidP="00FD6010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FD6010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r w:rsidR="00FD601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комплекса, включающего в себя реализацию товаров для дома и ремонта и реализацию продовольственных товаров. </w:t>
            </w:r>
          </w:p>
        </w:tc>
        <w:tc>
          <w:tcPr>
            <w:tcW w:w="679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551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748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06B85">
              <w:rPr>
                <w:rFonts w:ascii="Times New Roman" w:eastAsia="Calibri" w:hAnsi="Times New Roman" w:cs="Times New Roman"/>
                <w:sz w:val="24"/>
                <w:szCs w:val="24"/>
              </w:rPr>
              <w:t>. Лабинск, вдоль автодороги северный подъезд к г. Лабинску</w:t>
            </w:r>
          </w:p>
        </w:tc>
      </w:tr>
    </w:tbl>
    <w:p w:rsidR="00A806CC" w:rsidRDefault="00A806CC" w:rsidP="00A806CC"/>
    <w:p w:rsidR="00206B85" w:rsidRDefault="00206B85" w:rsidP="00A806CC"/>
    <w:p w:rsidR="0075690F" w:rsidRDefault="000A5F52" w:rsidP="00A8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06B85" w:rsidRPr="0075690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206B85" w:rsidRPr="0075690F" w:rsidRDefault="00206B85" w:rsidP="00A806CC">
      <w:pPr>
        <w:rPr>
          <w:rFonts w:ascii="Times New Roman" w:hAnsi="Times New Roman" w:cs="Times New Roman"/>
          <w:sz w:val="28"/>
          <w:szCs w:val="28"/>
        </w:rPr>
      </w:pPr>
      <w:r w:rsidRPr="0075690F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                                         </w:t>
      </w:r>
      <w:r w:rsidR="00872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5690F">
        <w:rPr>
          <w:rFonts w:ascii="Times New Roman" w:hAnsi="Times New Roman" w:cs="Times New Roman"/>
          <w:sz w:val="28"/>
          <w:szCs w:val="28"/>
        </w:rPr>
        <w:t xml:space="preserve">     </w:t>
      </w:r>
      <w:r w:rsidR="000A5F52">
        <w:rPr>
          <w:rFonts w:ascii="Times New Roman" w:hAnsi="Times New Roman" w:cs="Times New Roman"/>
          <w:sz w:val="28"/>
          <w:szCs w:val="28"/>
        </w:rPr>
        <w:t>И.В. Рыбьякова</w:t>
      </w:r>
    </w:p>
    <w:sectPr w:rsidR="00206B85" w:rsidRPr="0075690F" w:rsidSect="00406AEA">
      <w:headerReference w:type="default" r:id="rId6"/>
      <w:pgSz w:w="16838" w:h="11906" w:orient="landscape"/>
      <w:pgMar w:top="284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0B" w:rsidRDefault="0058140B" w:rsidP="00872E84">
      <w:pPr>
        <w:spacing w:after="0" w:line="240" w:lineRule="auto"/>
      </w:pPr>
      <w:r>
        <w:separator/>
      </w:r>
    </w:p>
  </w:endnote>
  <w:endnote w:type="continuationSeparator" w:id="1">
    <w:p w:rsidR="0058140B" w:rsidRDefault="0058140B" w:rsidP="008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0B" w:rsidRDefault="0058140B" w:rsidP="00872E84">
      <w:pPr>
        <w:spacing w:after="0" w:line="240" w:lineRule="auto"/>
      </w:pPr>
      <w:r>
        <w:separator/>
      </w:r>
    </w:p>
  </w:footnote>
  <w:footnote w:type="continuationSeparator" w:id="1">
    <w:p w:rsidR="0058140B" w:rsidRDefault="0058140B" w:rsidP="0087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84" w:rsidRPr="00872E84" w:rsidRDefault="00872E84" w:rsidP="00872E84">
    <w:pPr>
      <w:pStyle w:val="a6"/>
      <w:jc w:val="right"/>
      <w:rPr>
        <w:i/>
      </w:rPr>
    </w:pPr>
    <w:r w:rsidRPr="00872E84">
      <w:rPr>
        <w:i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6CC"/>
    <w:rsid w:val="00025470"/>
    <w:rsid w:val="0009269E"/>
    <w:rsid w:val="000A5F52"/>
    <w:rsid w:val="000F725E"/>
    <w:rsid w:val="001779A0"/>
    <w:rsid w:val="00206B85"/>
    <w:rsid w:val="002353AC"/>
    <w:rsid w:val="00247C43"/>
    <w:rsid w:val="00406AEA"/>
    <w:rsid w:val="00407939"/>
    <w:rsid w:val="0058140B"/>
    <w:rsid w:val="00613F07"/>
    <w:rsid w:val="0075690F"/>
    <w:rsid w:val="007F201A"/>
    <w:rsid w:val="0080406D"/>
    <w:rsid w:val="00856628"/>
    <w:rsid w:val="00872E84"/>
    <w:rsid w:val="00A806CC"/>
    <w:rsid w:val="00AD06B4"/>
    <w:rsid w:val="00B31FC1"/>
    <w:rsid w:val="00C26FB5"/>
    <w:rsid w:val="00C770FB"/>
    <w:rsid w:val="00CB6649"/>
    <w:rsid w:val="00CD5180"/>
    <w:rsid w:val="00CF146B"/>
    <w:rsid w:val="00D567AC"/>
    <w:rsid w:val="00E2122B"/>
    <w:rsid w:val="00F602C3"/>
    <w:rsid w:val="00FD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6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0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2E84"/>
  </w:style>
  <w:style w:type="paragraph" w:styleId="a8">
    <w:name w:val="footer"/>
    <w:basedOn w:val="a"/>
    <w:link w:val="a9"/>
    <w:uiPriority w:val="99"/>
    <w:semiHidden/>
    <w:unhideWhenUsed/>
    <w:rsid w:val="008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2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6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0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Евгений</cp:lastModifiedBy>
  <cp:revision>6</cp:revision>
  <cp:lastPrinted>2013-09-05T07:16:00Z</cp:lastPrinted>
  <dcterms:created xsi:type="dcterms:W3CDTF">2013-07-09T05:54:00Z</dcterms:created>
  <dcterms:modified xsi:type="dcterms:W3CDTF">2013-09-05T07:16:00Z</dcterms:modified>
</cp:coreProperties>
</file>