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34" w:rsidRPr="00052C92" w:rsidRDefault="008748ED" w:rsidP="0092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B0504" w:rsidRPr="00052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504" w:rsidRPr="00052C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B0504" w:rsidRPr="00052C92">
        <w:rPr>
          <w:rFonts w:ascii="Times New Roman" w:eastAsia="Times New Roman" w:hAnsi="Times New Roman" w:cs="Times New Roman"/>
          <w:sz w:val="28"/>
          <w:szCs w:val="28"/>
        </w:rPr>
        <w:t xml:space="preserve"> квартале</w:t>
      </w:r>
      <w:r w:rsidR="00D13834" w:rsidRPr="00052C92">
        <w:rPr>
          <w:rFonts w:ascii="Times New Roman" w:eastAsia="Times New Roman" w:hAnsi="Times New Roman" w:cs="Times New Roman"/>
          <w:sz w:val="28"/>
          <w:szCs w:val="28"/>
        </w:rPr>
        <w:t xml:space="preserve"> 2018 года 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D13834" w:rsidRPr="00052C92">
        <w:rPr>
          <w:rFonts w:ascii="Times New Roman" w:eastAsia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</w:t>
      </w:r>
      <w:r w:rsidR="00052C92">
        <w:rPr>
          <w:rFonts w:ascii="Times New Roman" w:eastAsia="Times New Roman" w:hAnsi="Times New Roman" w:cs="Times New Roman"/>
          <w:sz w:val="28"/>
          <w:szCs w:val="28"/>
        </w:rPr>
        <w:t>ии», З</w:t>
      </w:r>
      <w:r w:rsidR="00D13834" w:rsidRPr="00052C92">
        <w:rPr>
          <w:rFonts w:ascii="Times New Roman" w:eastAsia="Times New Roman" w:hAnsi="Times New Roman" w:cs="Times New Roman"/>
          <w:sz w:val="28"/>
          <w:szCs w:val="28"/>
        </w:rPr>
        <w:t xml:space="preserve">аконом Краснодарского края от 28.06.2007 № 1270-КЗ </w:t>
      </w:r>
      <w:r w:rsidR="00937D6B" w:rsidRPr="00052C9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13834" w:rsidRPr="00052C92">
        <w:rPr>
          <w:rFonts w:ascii="Times New Roman" w:eastAsia="Times New Roman" w:hAnsi="Times New Roman" w:cs="Times New Roman"/>
          <w:sz w:val="28"/>
          <w:szCs w:val="28"/>
        </w:rPr>
        <w:t>«О дополнительных гарантиях реализации права граждан на обращение в Краснодарском крае», Уставом Лабинского городского поселения и Порядком рассмотрения обращений граждан администрации Лабинского городского поселения Лабинского района, утвержденным постановлением администрации от</w:t>
      </w:r>
      <w:r w:rsidR="00937D6B" w:rsidRPr="00052C92">
        <w:rPr>
          <w:rFonts w:ascii="Times New Roman" w:eastAsia="Times New Roman" w:hAnsi="Times New Roman" w:cs="Times New Roman"/>
          <w:sz w:val="28"/>
          <w:szCs w:val="28"/>
        </w:rPr>
        <w:t xml:space="preserve">  02</w:t>
      </w:r>
      <w:r w:rsidR="00D13834" w:rsidRPr="00052C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7D6B" w:rsidRPr="00052C9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13834" w:rsidRPr="00052C9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37D6B" w:rsidRPr="00052C92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D13834" w:rsidRPr="00052C9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37D6B" w:rsidRPr="00052C9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13834" w:rsidRPr="00052C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834" w:rsidRPr="00052C92" w:rsidRDefault="00D13834" w:rsidP="0092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92">
        <w:rPr>
          <w:rFonts w:ascii="Times New Roman" w:eastAsia="Times New Roman" w:hAnsi="Times New Roman" w:cs="Times New Roman"/>
          <w:sz w:val="28"/>
          <w:szCs w:val="28"/>
        </w:rPr>
        <w:t>В администрацию Лабинског</w:t>
      </w:r>
      <w:r w:rsidR="002B0504" w:rsidRPr="00052C92">
        <w:rPr>
          <w:rFonts w:ascii="Times New Roman" w:eastAsia="Times New Roman" w:hAnsi="Times New Roman" w:cs="Times New Roman"/>
          <w:sz w:val="28"/>
          <w:szCs w:val="28"/>
        </w:rPr>
        <w:t xml:space="preserve">о городского поселения </w:t>
      </w:r>
      <w:r w:rsidR="00C211EC" w:rsidRPr="00052C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2B0504" w:rsidRPr="00052C92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B0504" w:rsidRPr="00052C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B0504" w:rsidRPr="00052C92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 2018 года поступило </w:t>
      </w:r>
      <w:r w:rsidR="003B071F" w:rsidRPr="00052C92">
        <w:rPr>
          <w:rFonts w:ascii="Times New Roman" w:eastAsia="Times New Roman" w:hAnsi="Times New Roman" w:cs="Times New Roman"/>
          <w:sz w:val="28"/>
          <w:szCs w:val="28"/>
        </w:rPr>
        <w:t>202 письменных обращения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 от жителей города Лабинска. За отчетный период </w:t>
      </w:r>
      <w:r w:rsidR="003B071F" w:rsidRPr="00052C92">
        <w:rPr>
          <w:rFonts w:ascii="Times New Roman" w:eastAsia="Times New Roman" w:hAnsi="Times New Roman" w:cs="Times New Roman"/>
          <w:sz w:val="28"/>
          <w:szCs w:val="28"/>
        </w:rPr>
        <w:t>82 обращения</w:t>
      </w:r>
      <w:r w:rsidR="00576049" w:rsidRPr="00052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>поступило</w:t>
      </w:r>
      <w:r w:rsidR="00576049" w:rsidRPr="00052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>из администрации муниципального образо</w:t>
      </w:r>
      <w:r w:rsidR="00D11166" w:rsidRPr="00052C92">
        <w:rPr>
          <w:rFonts w:ascii="Times New Roman" w:eastAsia="Times New Roman" w:hAnsi="Times New Roman" w:cs="Times New Roman"/>
          <w:sz w:val="28"/>
          <w:szCs w:val="28"/>
        </w:rPr>
        <w:t xml:space="preserve">вания Лабинский район, из них: </w:t>
      </w:r>
      <w:r w:rsidR="00C211EC" w:rsidRPr="00052C9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11166" w:rsidRPr="00052C9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76049" w:rsidRPr="00052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166" w:rsidRPr="00052C92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 из Управления Президента РФ,</w:t>
      </w:r>
      <w:r w:rsidR="001701DE" w:rsidRPr="00052C92">
        <w:rPr>
          <w:rFonts w:ascii="Times New Roman" w:eastAsia="Times New Roman" w:hAnsi="Times New Roman" w:cs="Times New Roman"/>
          <w:sz w:val="28"/>
          <w:szCs w:val="28"/>
        </w:rPr>
        <w:t xml:space="preserve"> 1 обращение из Аппарата Правительства РФ,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6049" w:rsidRPr="00052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>обращен</w:t>
      </w:r>
      <w:r w:rsidR="00576049" w:rsidRPr="00052C92">
        <w:rPr>
          <w:rFonts w:ascii="Times New Roman" w:eastAsia="Times New Roman" w:hAnsi="Times New Roman" w:cs="Times New Roman"/>
          <w:sz w:val="28"/>
          <w:szCs w:val="28"/>
        </w:rPr>
        <w:t>ия из Государственной Думы РФ</w:t>
      </w:r>
      <w:r w:rsidR="001701DE" w:rsidRPr="00052C92">
        <w:rPr>
          <w:rFonts w:ascii="Times New Roman" w:eastAsia="Times New Roman" w:hAnsi="Times New Roman" w:cs="Times New Roman"/>
          <w:sz w:val="28"/>
          <w:szCs w:val="28"/>
        </w:rPr>
        <w:t xml:space="preserve">, 2 обращения из Федеральной службы по надзору </w:t>
      </w:r>
      <w:r w:rsidR="0092220D" w:rsidRPr="00052C9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701DE" w:rsidRPr="00052C92">
        <w:rPr>
          <w:rFonts w:ascii="Times New Roman" w:eastAsia="Times New Roman" w:hAnsi="Times New Roman" w:cs="Times New Roman"/>
          <w:sz w:val="28"/>
          <w:szCs w:val="28"/>
        </w:rPr>
        <w:t>сфере защиты прав потребителей</w:t>
      </w:r>
      <w:r w:rsidR="00576049" w:rsidRPr="00052C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11EC" w:rsidRPr="00052C9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D11166" w:rsidRPr="00052C92">
        <w:rPr>
          <w:rFonts w:ascii="Times New Roman" w:eastAsia="Times New Roman" w:hAnsi="Times New Roman" w:cs="Times New Roman"/>
          <w:sz w:val="28"/>
          <w:szCs w:val="28"/>
        </w:rPr>
        <w:t xml:space="preserve">1 обращение из Совета Федерации, 1 обращение из ЦБ РФ, 1 обращение из Счетной Палаты РФ, 1 обращение из Министерства юстиции РФ, </w:t>
      </w:r>
      <w:r w:rsidR="00C211EC" w:rsidRPr="00052C9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D11166" w:rsidRPr="00052C92">
        <w:rPr>
          <w:rFonts w:ascii="Times New Roman" w:eastAsia="Times New Roman" w:hAnsi="Times New Roman" w:cs="Times New Roman"/>
          <w:sz w:val="28"/>
          <w:szCs w:val="28"/>
        </w:rPr>
        <w:t xml:space="preserve">37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 обращений из адм</w:t>
      </w:r>
      <w:r w:rsidR="00576049" w:rsidRPr="00052C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01DE" w:rsidRPr="00052C92">
        <w:rPr>
          <w:rFonts w:ascii="Times New Roman" w:eastAsia="Times New Roman" w:hAnsi="Times New Roman" w:cs="Times New Roman"/>
          <w:sz w:val="28"/>
          <w:szCs w:val="28"/>
        </w:rPr>
        <w:t>нистрации Краснодарского края.</w:t>
      </w:r>
      <w:r w:rsidR="00576049" w:rsidRPr="00052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>Так же, в адрес администрации Лабинского городского поселения поступил</w:t>
      </w:r>
      <w:r w:rsidR="001701DE" w:rsidRPr="00052C9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1166" w:rsidRPr="00052C92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C211EC" w:rsidRPr="00052C92">
        <w:rPr>
          <w:rFonts w:ascii="Times New Roman" w:eastAsia="Times New Roman" w:hAnsi="Times New Roman" w:cs="Times New Roman"/>
          <w:sz w:val="28"/>
          <w:szCs w:val="28"/>
        </w:rPr>
        <w:t xml:space="preserve"> обращения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1701DE" w:rsidRPr="00052C92">
        <w:rPr>
          <w:rFonts w:ascii="Times New Roman" w:eastAsia="Times New Roman" w:hAnsi="Times New Roman" w:cs="Times New Roman"/>
          <w:sz w:val="28"/>
          <w:szCs w:val="28"/>
        </w:rPr>
        <w:t>Законодательно</w:t>
      </w:r>
      <w:r w:rsidR="00D11166" w:rsidRPr="00052C92">
        <w:rPr>
          <w:rFonts w:ascii="Times New Roman" w:eastAsia="Times New Roman" w:hAnsi="Times New Roman" w:cs="Times New Roman"/>
          <w:sz w:val="28"/>
          <w:szCs w:val="28"/>
        </w:rPr>
        <w:t>го Собрания Краснодарского края, 4 обращения из Лабинской межрайонной прокуратуры, в т.ч. 1 обращени</w:t>
      </w:r>
      <w:r w:rsidR="00C211EC" w:rsidRPr="00052C92">
        <w:rPr>
          <w:rFonts w:ascii="Times New Roman" w:eastAsia="Times New Roman" w:hAnsi="Times New Roman" w:cs="Times New Roman"/>
          <w:sz w:val="28"/>
          <w:szCs w:val="28"/>
        </w:rPr>
        <w:t>е из Генеральной прокуратуры РФ</w:t>
      </w:r>
      <w:r w:rsidR="00D11166" w:rsidRPr="00052C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834" w:rsidRPr="00052C92" w:rsidRDefault="00D13834" w:rsidP="0092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92">
        <w:rPr>
          <w:rFonts w:ascii="Times New Roman" w:eastAsia="Times New Roman" w:hAnsi="Times New Roman" w:cs="Times New Roman"/>
          <w:sz w:val="28"/>
          <w:szCs w:val="28"/>
        </w:rPr>
        <w:t>Анализ поступившей корреспонденции показал, что обращения от жителей города поступают на различную тематику: ремонт дорог, спил деревьев,</w:t>
      </w:r>
      <w:r w:rsidR="00907D01" w:rsidRPr="00052C92">
        <w:rPr>
          <w:rFonts w:ascii="Times New Roman" w:eastAsia="Times New Roman" w:hAnsi="Times New Roman" w:cs="Times New Roman"/>
          <w:sz w:val="28"/>
          <w:szCs w:val="28"/>
        </w:rPr>
        <w:t xml:space="preserve"> бесперебойная подача электричества,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>освещение улиц, помощь в наведении границ между земельными участками, выделение</w:t>
      </w:r>
      <w:r w:rsidR="00907D01" w:rsidRPr="00052C92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материальной помощи гражданам,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>попавшим в трудную жизненную ситуацию,</w:t>
      </w:r>
      <w:r w:rsidR="00C211EC" w:rsidRPr="00052C92">
        <w:rPr>
          <w:rFonts w:ascii="Times New Roman" w:eastAsia="Times New Roman" w:hAnsi="Times New Roman" w:cs="Times New Roman"/>
          <w:sz w:val="28"/>
          <w:szCs w:val="28"/>
        </w:rPr>
        <w:t xml:space="preserve">  наведение санитарного порядка,  развитие</w:t>
      </w:r>
      <w:r w:rsidR="00786C77" w:rsidRPr="00052C92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 в мкр.</w:t>
      </w:r>
      <w:r w:rsidR="00C211EC" w:rsidRPr="00052C92">
        <w:rPr>
          <w:rFonts w:ascii="Times New Roman" w:eastAsia="Times New Roman" w:hAnsi="Times New Roman" w:cs="Times New Roman"/>
          <w:sz w:val="28"/>
          <w:szCs w:val="28"/>
        </w:rPr>
        <w:t xml:space="preserve"> «Виноградный», содействие</w:t>
      </w:r>
      <w:r w:rsidR="00786C77" w:rsidRPr="00052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C92">
        <w:rPr>
          <w:rFonts w:ascii="Times New Roman" w:eastAsia="Times New Roman" w:hAnsi="Times New Roman" w:cs="Times New Roman"/>
          <w:sz w:val="28"/>
          <w:szCs w:val="28"/>
        </w:rPr>
        <w:t>в получении жилья,</w:t>
      </w:r>
      <w:r w:rsidR="00C211EC" w:rsidRPr="00052C92">
        <w:rPr>
          <w:rFonts w:ascii="Times New Roman" w:eastAsia="Times New Roman" w:hAnsi="Times New Roman" w:cs="Times New Roman"/>
          <w:sz w:val="28"/>
          <w:szCs w:val="28"/>
        </w:rPr>
        <w:t xml:space="preserve"> капитальный ремонт</w:t>
      </w:r>
      <w:r w:rsidR="00786C77" w:rsidRPr="00052C92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</w:t>
      </w:r>
      <w:r w:rsidR="00C211EC" w:rsidRPr="00052C92">
        <w:rPr>
          <w:rFonts w:ascii="Times New Roman" w:eastAsia="Times New Roman" w:hAnsi="Times New Roman" w:cs="Times New Roman"/>
          <w:sz w:val="28"/>
          <w:szCs w:val="28"/>
        </w:rPr>
        <w:t>,  отлов безнадзорных животных, увеличение зеленого фонда</w:t>
      </w:r>
      <w:r w:rsidR="00AC4B37" w:rsidRPr="00052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D13834" w:rsidRPr="00052C92" w:rsidRDefault="00D13834" w:rsidP="0092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92">
        <w:rPr>
          <w:rFonts w:ascii="Times New Roman" w:eastAsia="Times New Roman" w:hAnsi="Times New Roman" w:cs="Times New Roman"/>
          <w:sz w:val="28"/>
          <w:szCs w:val="28"/>
        </w:rPr>
        <w:t>В дни приема граждан главой поселения устно</w:t>
      </w:r>
      <w:r w:rsidR="001701DE" w:rsidRPr="00052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>в администрацию города</w:t>
      </w:r>
      <w:r w:rsidR="001701DE" w:rsidRPr="00052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B37" w:rsidRPr="00052C92">
        <w:rPr>
          <w:rFonts w:ascii="Times New Roman" w:eastAsia="Times New Roman" w:hAnsi="Times New Roman" w:cs="Times New Roman"/>
          <w:sz w:val="28"/>
          <w:szCs w:val="28"/>
        </w:rPr>
        <w:t>обратились 15 человек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 по вопросам: </w:t>
      </w:r>
      <w:r w:rsidR="001701DE" w:rsidRPr="00052C92">
        <w:rPr>
          <w:rFonts w:ascii="Times New Roman" w:eastAsia="Times New Roman" w:hAnsi="Times New Roman" w:cs="Times New Roman"/>
          <w:sz w:val="28"/>
          <w:szCs w:val="28"/>
        </w:rPr>
        <w:t xml:space="preserve">водоотведения ливневых вод на территорию заявителя, </w:t>
      </w:r>
      <w:r w:rsidR="00130C60" w:rsidRPr="00052C92">
        <w:rPr>
          <w:rFonts w:ascii="Times New Roman" w:eastAsia="Times New Roman" w:hAnsi="Times New Roman" w:cs="Times New Roman"/>
          <w:sz w:val="28"/>
          <w:szCs w:val="28"/>
        </w:rPr>
        <w:t>признания жилья аварийным,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C60" w:rsidRPr="00052C92">
        <w:rPr>
          <w:rFonts w:ascii="Times New Roman" w:eastAsia="Times New Roman" w:hAnsi="Times New Roman" w:cs="Times New Roman"/>
          <w:sz w:val="28"/>
          <w:szCs w:val="28"/>
        </w:rPr>
        <w:t>начисления платы за коммунал</w:t>
      </w:r>
      <w:r w:rsidR="00AC4B37" w:rsidRPr="00052C92">
        <w:rPr>
          <w:rFonts w:ascii="Times New Roman" w:eastAsia="Times New Roman" w:hAnsi="Times New Roman" w:cs="Times New Roman"/>
          <w:sz w:val="28"/>
          <w:szCs w:val="28"/>
        </w:rPr>
        <w:t>ьны</w:t>
      </w:r>
      <w:r w:rsidR="00C211EC" w:rsidRPr="00052C92">
        <w:rPr>
          <w:rFonts w:ascii="Times New Roman" w:eastAsia="Times New Roman" w:hAnsi="Times New Roman" w:cs="Times New Roman"/>
          <w:sz w:val="28"/>
          <w:szCs w:val="28"/>
        </w:rPr>
        <w:t>е услуги МУП «Тепловые сети», благоустройства города, установки</w:t>
      </w:r>
      <w:r w:rsidR="00AC4B37" w:rsidRPr="00052C92">
        <w:rPr>
          <w:rFonts w:ascii="Times New Roman" w:eastAsia="Times New Roman" w:hAnsi="Times New Roman" w:cs="Times New Roman"/>
          <w:sz w:val="28"/>
          <w:szCs w:val="28"/>
        </w:rPr>
        <w:t xml:space="preserve"> цен в магазине «Магнит» по ул. Мира, 115,</w:t>
      </w:r>
      <w:r w:rsidR="00C211EC" w:rsidRPr="00052C92">
        <w:rPr>
          <w:rFonts w:ascii="Times New Roman" w:eastAsia="Times New Roman" w:hAnsi="Times New Roman" w:cs="Times New Roman"/>
          <w:sz w:val="28"/>
          <w:szCs w:val="28"/>
        </w:rPr>
        <w:t xml:space="preserve"> нарушения</w:t>
      </w:r>
      <w:r w:rsidR="00AC4B37" w:rsidRPr="00052C92">
        <w:rPr>
          <w:rFonts w:ascii="Times New Roman" w:eastAsia="Times New Roman" w:hAnsi="Times New Roman" w:cs="Times New Roman"/>
          <w:sz w:val="28"/>
          <w:szCs w:val="28"/>
        </w:rPr>
        <w:t xml:space="preserve"> договорных обязательств</w:t>
      </w:r>
      <w:r w:rsidR="00C211EC" w:rsidRPr="00052C92">
        <w:rPr>
          <w:rFonts w:ascii="Times New Roman" w:eastAsia="Times New Roman" w:hAnsi="Times New Roman" w:cs="Times New Roman"/>
          <w:sz w:val="28"/>
          <w:szCs w:val="28"/>
        </w:rPr>
        <w:t xml:space="preserve">  в части ухода за заявителем, ремонта</w:t>
      </w:r>
      <w:r w:rsidR="00AC4B37" w:rsidRPr="00052C92">
        <w:rPr>
          <w:rFonts w:ascii="Times New Roman" w:eastAsia="Times New Roman" w:hAnsi="Times New Roman" w:cs="Times New Roman"/>
          <w:sz w:val="28"/>
          <w:szCs w:val="28"/>
        </w:rPr>
        <w:t xml:space="preserve"> подъездных путей, дорог, т</w:t>
      </w:r>
      <w:r w:rsidR="00C211EC" w:rsidRPr="00052C92">
        <w:rPr>
          <w:rFonts w:ascii="Times New Roman" w:eastAsia="Times New Roman" w:hAnsi="Times New Roman" w:cs="Times New Roman"/>
          <w:sz w:val="28"/>
          <w:szCs w:val="28"/>
        </w:rPr>
        <w:t>ротуаров  по ул. Хлеборобная, установления уличного освещения, выдачи проездных билетов, низкого давления холодного водоснабжения, подтопления</w:t>
      </w:r>
      <w:r w:rsidR="00AC4B37" w:rsidRPr="00052C92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C211EC" w:rsidRPr="00052C92">
        <w:rPr>
          <w:rFonts w:ascii="Times New Roman" w:eastAsia="Times New Roman" w:hAnsi="Times New Roman" w:cs="Times New Roman"/>
          <w:sz w:val="28"/>
          <w:szCs w:val="28"/>
        </w:rPr>
        <w:t>идомовой территории, недобросовестной работы ООО «Лабинский ЖЭК», оказания</w:t>
      </w:r>
      <w:r w:rsidR="00AC4B37" w:rsidRPr="00052C92">
        <w:rPr>
          <w:rFonts w:ascii="Times New Roman" w:eastAsia="Times New Roman" w:hAnsi="Times New Roman" w:cs="Times New Roman"/>
          <w:sz w:val="28"/>
          <w:szCs w:val="28"/>
        </w:rPr>
        <w:t xml:space="preserve"> содействия  в планировке </w:t>
      </w:r>
      <w:r w:rsidR="00387298" w:rsidRPr="00052C92">
        <w:rPr>
          <w:rFonts w:ascii="Times New Roman" w:eastAsia="Times New Roman" w:hAnsi="Times New Roman" w:cs="Times New Roman"/>
          <w:sz w:val="28"/>
          <w:szCs w:val="28"/>
        </w:rPr>
        <w:t xml:space="preserve">спортивной площадки по </w:t>
      </w:r>
      <w:r w:rsidR="00C211EC" w:rsidRPr="00052C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ул. Революционная, 198, оказания</w:t>
      </w:r>
      <w:r w:rsidR="00387298" w:rsidRPr="00052C92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материальной помощи в связи с нарушением целостности крыши.</w:t>
      </w:r>
    </w:p>
    <w:p w:rsidR="00D13834" w:rsidRPr="00052C92" w:rsidRDefault="00D13834" w:rsidP="0092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оказания адресной социальной помощи гражданам при администрации Лабинского городского поселения Лабинского района работает комиссия по оказанию социальной поддержки малообеспеченным гражданам и гражданам, попавшим в трудную жизненную ситуацию. 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</w:t>
      </w:r>
      <w:r w:rsidR="00130C60" w:rsidRPr="00052C92">
        <w:rPr>
          <w:rFonts w:ascii="Times New Roman" w:eastAsia="Times New Roman" w:hAnsi="Times New Roman" w:cs="Times New Roman"/>
          <w:sz w:val="28"/>
          <w:szCs w:val="28"/>
        </w:rPr>
        <w:t xml:space="preserve">местного бюджета. За </w:t>
      </w:r>
      <w:r w:rsidR="00387298" w:rsidRPr="00052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98" w:rsidRPr="00052C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87298" w:rsidRPr="00052C92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="00130C60" w:rsidRPr="00052C92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 года по решению комисси</w:t>
      </w:r>
      <w:r w:rsidR="00387298" w:rsidRPr="00052C92">
        <w:rPr>
          <w:rFonts w:ascii="Times New Roman" w:eastAsia="Times New Roman" w:hAnsi="Times New Roman" w:cs="Times New Roman"/>
          <w:sz w:val="28"/>
          <w:szCs w:val="28"/>
        </w:rPr>
        <w:t xml:space="preserve">и получили материальную помощь 10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387298" w:rsidRPr="00052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387298" w:rsidRPr="00052C92">
        <w:rPr>
          <w:rFonts w:ascii="Times New Roman" w:eastAsia="Times New Roman" w:hAnsi="Times New Roman" w:cs="Times New Roman"/>
          <w:sz w:val="28"/>
          <w:szCs w:val="28"/>
        </w:rPr>
        <w:t>62 000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D13834" w:rsidRPr="00052C92" w:rsidRDefault="00D13834" w:rsidP="0092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92">
        <w:rPr>
          <w:rFonts w:ascii="Times New Roman" w:eastAsia="Times New Roman" w:hAnsi="Times New Roman" w:cs="Times New Roman"/>
          <w:sz w:val="28"/>
          <w:szCs w:val="28"/>
        </w:rPr>
        <w:t>Кроме рассмотрения письменных обращений и обращений, поступивших на приемах граждан, специалистами администрации ежедневно оказывается консультативная помощь в телефонном режиме.</w:t>
      </w:r>
    </w:p>
    <w:p w:rsidR="00387298" w:rsidRPr="00052C92" w:rsidRDefault="00387298" w:rsidP="0092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92">
        <w:rPr>
          <w:rFonts w:ascii="Times New Roman" w:hAnsi="Times New Roman" w:cs="Times New Roman"/>
          <w:sz w:val="28"/>
          <w:szCs w:val="28"/>
        </w:rPr>
        <w:t>По телефону «Горячей линии» принято 1 обращение по вопросу стоянки автотранспорта на тротуаре и графика городского  маршрутного транспорта.</w:t>
      </w:r>
    </w:p>
    <w:p w:rsidR="006A4883" w:rsidRPr="00052C92" w:rsidRDefault="006A4883" w:rsidP="00925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92">
        <w:rPr>
          <w:rFonts w:ascii="Times New Roman" w:hAnsi="Times New Roman" w:cs="Times New Roman"/>
          <w:sz w:val="28"/>
          <w:szCs w:val="28"/>
        </w:rPr>
        <w:t>Для тщательного анализа, качественного исполнения и подготовки ответов заявителям города в соответствии с регламентом «О качестве исполнительской дисциплины по рассмотрению обращений граждан в органах местного самоуправления Лабинского городского поселения регулярно проводятся «Часы контроля». Под руководством главы администрации Лабинского городского поселения и его заместителей рассматриваются вопросы по исполнению поручений главы (губернатора) Краснодарского края, исполнительская дисциплина по рассмотрению обращений граждан и качество подготовки ответов на обращения граждан.</w:t>
      </w:r>
    </w:p>
    <w:p w:rsidR="006A4883" w:rsidRPr="00052C92" w:rsidRDefault="006A4883" w:rsidP="00925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92">
        <w:rPr>
          <w:rFonts w:ascii="Times New Roman" w:hAnsi="Times New Roman" w:cs="Times New Roman"/>
          <w:sz w:val="28"/>
          <w:szCs w:val="28"/>
        </w:rPr>
        <w:t>В марте месяце проведен семинар о необходимости соблюдения нор</w:t>
      </w:r>
      <w:r w:rsidR="002F595C" w:rsidRPr="00052C92">
        <w:rPr>
          <w:rFonts w:ascii="Times New Roman" w:hAnsi="Times New Roman" w:cs="Times New Roman"/>
          <w:sz w:val="28"/>
          <w:szCs w:val="28"/>
        </w:rPr>
        <w:t>м делопроизводства и особенностей</w:t>
      </w:r>
      <w:r w:rsidRPr="00052C92">
        <w:rPr>
          <w:rFonts w:ascii="Times New Roman" w:hAnsi="Times New Roman" w:cs="Times New Roman"/>
          <w:sz w:val="28"/>
          <w:szCs w:val="28"/>
        </w:rPr>
        <w:t xml:space="preserve"> оформления ответов на обращения граждан</w:t>
      </w:r>
      <w:r w:rsidR="002F595C" w:rsidRPr="00052C92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052C92">
        <w:rPr>
          <w:rFonts w:ascii="Times New Roman" w:hAnsi="Times New Roman" w:cs="Times New Roman"/>
          <w:sz w:val="28"/>
          <w:szCs w:val="28"/>
        </w:rPr>
        <w:t>приняли участие сотрудники, ответственные за состоя</w:t>
      </w:r>
      <w:r w:rsidR="002F595C" w:rsidRPr="00052C92">
        <w:rPr>
          <w:rFonts w:ascii="Times New Roman" w:hAnsi="Times New Roman" w:cs="Times New Roman"/>
          <w:sz w:val="28"/>
          <w:szCs w:val="28"/>
        </w:rPr>
        <w:t>ние делопроизводства и контроль сроков</w:t>
      </w:r>
      <w:r w:rsidRPr="00052C92">
        <w:rPr>
          <w:rFonts w:ascii="Times New Roman" w:hAnsi="Times New Roman" w:cs="Times New Roman"/>
          <w:sz w:val="28"/>
          <w:szCs w:val="28"/>
        </w:rPr>
        <w:t xml:space="preserve"> исполнения документов</w:t>
      </w:r>
    </w:p>
    <w:p w:rsidR="007406DA" w:rsidRPr="00052C92" w:rsidRDefault="007406DA" w:rsidP="00925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92">
        <w:rPr>
          <w:rFonts w:ascii="Times New Roman" w:hAnsi="Times New Roman" w:cs="Times New Roman"/>
          <w:sz w:val="28"/>
          <w:szCs w:val="28"/>
        </w:rPr>
        <w:t>На открытой сессии Совета Лабинского городского поселения</w:t>
      </w:r>
      <w:r w:rsidR="00A32F53">
        <w:rPr>
          <w:rFonts w:ascii="Times New Roman" w:hAnsi="Times New Roman" w:cs="Times New Roman"/>
          <w:sz w:val="28"/>
          <w:szCs w:val="28"/>
        </w:rPr>
        <w:t xml:space="preserve"> главный вопрос</w:t>
      </w:r>
      <w:r w:rsidRPr="00052C92">
        <w:rPr>
          <w:rFonts w:ascii="Times New Roman" w:hAnsi="Times New Roman" w:cs="Times New Roman"/>
          <w:sz w:val="28"/>
          <w:szCs w:val="28"/>
        </w:rPr>
        <w:t>: ежегодный отчет главы города о результатах своей деятельности и деятельности администрации за 2017 год.  В составе президиума работали  заместитель главы</w:t>
      </w:r>
      <w:r w:rsidR="00052C9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52C92">
        <w:rPr>
          <w:rFonts w:ascii="Times New Roman" w:hAnsi="Times New Roman" w:cs="Times New Roman"/>
          <w:sz w:val="28"/>
          <w:szCs w:val="28"/>
        </w:rPr>
        <w:t xml:space="preserve"> МО Лабинский район Олег Кухно и председатель Совета Лабинского городского поселения Максим Артеменко. На отчете также присутствовали заместители главы </w:t>
      </w:r>
      <w:r w:rsidR="00052C92" w:rsidRPr="00052C9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52C92">
        <w:rPr>
          <w:rFonts w:ascii="Times New Roman" w:hAnsi="Times New Roman" w:cs="Times New Roman"/>
          <w:sz w:val="28"/>
          <w:szCs w:val="28"/>
        </w:rPr>
        <w:t>и</w:t>
      </w:r>
      <w:r w:rsidR="00052C92" w:rsidRPr="00052C92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052C92">
        <w:rPr>
          <w:rFonts w:ascii="Times New Roman" w:hAnsi="Times New Roman" w:cs="Times New Roman"/>
          <w:sz w:val="28"/>
          <w:szCs w:val="28"/>
        </w:rPr>
        <w:t>, аппарат администрации Лабинского городского поселе</w:t>
      </w:r>
      <w:r w:rsidR="00052C92">
        <w:rPr>
          <w:rFonts w:ascii="Times New Roman" w:hAnsi="Times New Roman" w:cs="Times New Roman"/>
          <w:sz w:val="28"/>
          <w:szCs w:val="28"/>
        </w:rPr>
        <w:t>ния, почетные граждане,</w:t>
      </w:r>
      <w:r w:rsidRPr="00052C92">
        <w:rPr>
          <w:rFonts w:ascii="Times New Roman" w:hAnsi="Times New Roman" w:cs="Times New Roman"/>
          <w:sz w:val="28"/>
          <w:szCs w:val="28"/>
        </w:rPr>
        <w:t xml:space="preserve"> актив Лабинского городского поселения, руководители силовых структур; руководители предприятий, организаций и учреждений города Лабинска, представители общественных организаций, казачества и духовенства, средств массовой информации, жители города.</w:t>
      </w:r>
    </w:p>
    <w:p w:rsidR="007406DA" w:rsidRPr="00052C92" w:rsidRDefault="007406DA" w:rsidP="009258C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2C92">
        <w:rPr>
          <w:sz w:val="28"/>
          <w:szCs w:val="28"/>
        </w:rPr>
        <w:t>В своем отчете Алексей Матыченко рассказал о состоянии экономики города, бюджетной политике, реализации муниципальных программ в 2017 году.</w:t>
      </w:r>
    </w:p>
    <w:p w:rsidR="007406DA" w:rsidRPr="00052C92" w:rsidRDefault="007406DA" w:rsidP="00A32F5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2C92">
        <w:rPr>
          <w:sz w:val="28"/>
          <w:szCs w:val="28"/>
        </w:rPr>
        <w:t xml:space="preserve"> Глава отметил, что значимым для Лабинска стало участие в федеральной программе «Формирование комфортной городской среды». В рамках этой программы было выполнено благоустройство двух дворовых территорий по ул. Некрасова и ул. Мира.  Благодаря «Комфортной городской среде», проведена масштабная реконструкция площади Родина.</w:t>
      </w:r>
      <w:r w:rsidR="00A32F53">
        <w:rPr>
          <w:sz w:val="28"/>
          <w:szCs w:val="28"/>
        </w:rPr>
        <w:t xml:space="preserve"> </w:t>
      </w:r>
      <w:r w:rsidRPr="00052C92">
        <w:rPr>
          <w:sz w:val="28"/>
          <w:szCs w:val="28"/>
        </w:rPr>
        <w:t xml:space="preserve">В этом году начат новый проект </w:t>
      </w:r>
      <w:r w:rsidRPr="00052C92">
        <w:rPr>
          <w:sz w:val="28"/>
          <w:szCs w:val="28"/>
        </w:rPr>
        <w:lastRenderedPageBreak/>
        <w:t xml:space="preserve">по этой программе. Была создана общественная комиссия, которая отобрала 3 территории из предложенных жителями города для рейтингового голосования, а именно: сквер в </w:t>
      </w:r>
      <w:r w:rsidR="00052C92">
        <w:rPr>
          <w:sz w:val="28"/>
          <w:szCs w:val="28"/>
        </w:rPr>
        <w:t xml:space="preserve">микрорайоне «Виноградный», </w:t>
      </w:r>
      <w:proofErr w:type="gramStart"/>
      <w:r w:rsidR="00052C92">
        <w:rPr>
          <w:sz w:val="28"/>
          <w:szCs w:val="28"/>
        </w:rPr>
        <w:t>парк  по</w:t>
      </w:r>
      <w:proofErr w:type="gramEnd"/>
      <w:r w:rsidR="00052C92">
        <w:rPr>
          <w:sz w:val="28"/>
          <w:szCs w:val="28"/>
        </w:rPr>
        <w:t xml:space="preserve"> ул. Победы и сквер</w:t>
      </w:r>
      <w:r w:rsidRPr="00052C92">
        <w:rPr>
          <w:sz w:val="28"/>
          <w:szCs w:val="28"/>
        </w:rPr>
        <w:t xml:space="preserve"> по ул. Красной,</w:t>
      </w:r>
      <w:r w:rsidR="00052C92">
        <w:rPr>
          <w:sz w:val="28"/>
          <w:szCs w:val="28"/>
        </w:rPr>
        <w:t xml:space="preserve"> </w:t>
      </w:r>
      <w:r w:rsidRPr="00052C92">
        <w:rPr>
          <w:sz w:val="28"/>
          <w:szCs w:val="28"/>
        </w:rPr>
        <w:t>98.  18 марта 2018 г</w:t>
      </w:r>
      <w:r w:rsidR="006A4883" w:rsidRPr="00052C92">
        <w:rPr>
          <w:sz w:val="28"/>
          <w:szCs w:val="28"/>
        </w:rPr>
        <w:t>ода на 20 счетных участках было проведено</w:t>
      </w:r>
      <w:r w:rsidRPr="00052C92">
        <w:rPr>
          <w:sz w:val="28"/>
          <w:szCs w:val="28"/>
        </w:rPr>
        <w:t xml:space="preserve"> рейтинговое голосование по представленным территориям, одна из которых будет благоустроена в первоочередном порядке с 2018 по 2022 год.</w:t>
      </w:r>
    </w:p>
    <w:p w:rsidR="00052C92" w:rsidRDefault="00052C92" w:rsidP="0092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марта 2018 года в передаче «Актуальный разговор» на местном телеканале главой администрации А.Н. Матыченко и председателем </w:t>
      </w:r>
      <w:r w:rsidRPr="00052C92">
        <w:rPr>
          <w:rFonts w:ascii="Times New Roman" w:hAnsi="Times New Roman" w:cs="Times New Roman"/>
          <w:sz w:val="28"/>
          <w:szCs w:val="28"/>
        </w:rPr>
        <w:t>общественной комиссии по обеспечению реализации программы «Формирование современной городской среды» на 2018-2022 годы</w:t>
      </w:r>
      <w:r w:rsidR="00A32F53">
        <w:rPr>
          <w:rFonts w:ascii="Times New Roman" w:hAnsi="Times New Roman" w:cs="Times New Roman"/>
          <w:sz w:val="28"/>
          <w:szCs w:val="28"/>
        </w:rPr>
        <w:t xml:space="preserve">                В.А. Пилиджаньян</w:t>
      </w:r>
      <w:r w:rsidRPr="00052C92">
        <w:rPr>
          <w:rFonts w:ascii="Times New Roman" w:hAnsi="Times New Roman" w:cs="Times New Roman"/>
          <w:sz w:val="28"/>
          <w:szCs w:val="28"/>
        </w:rPr>
        <w:t xml:space="preserve"> </w:t>
      </w:r>
      <w:r w:rsidR="00AF5D25">
        <w:rPr>
          <w:rFonts w:ascii="Times New Roman" w:hAnsi="Times New Roman" w:cs="Times New Roman"/>
          <w:sz w:val="28"/>
          <w:szCs w:val="28"/>
        </w:rPr>
        <w:t xml:space="preserve">озвучены </w:t>
      </w:r>
      <w:r w:rsidRPr="00052C92">
        <w:rPr>
          <w:rFonts w:ascii="Times New Roman" w:hAnsi="Times New Roman" w:cs="Times New Roman"/>
          <w:sz w:val="28"/>
          <w:szCs w:val="28"/>
        </w:rPr>
        <w:t>итоги рейтингового голосования по отбору общественных территорий согласно итогового протокола общественной комиссии по обеспечению реализации программы «Формирование современной городской среды» на 2018-2022 годы.</w:t>
      </w:r>
    </w:p>
    <w:p w:rsidR="00000BBD" w:rsidRDefault="00000BBD" w:rsidP="0092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Важное направление в деятельности - это совместная работа администрации и членов территориального общественного самоуправления на благо города. </w:t>
      </w:r>
    </w:p>
    <w:p w:rsidR="00387298" w:rsidRPr="00052C92" w:rsidRDefault="00387298" w:rsidP="0092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92">
        <w:rPr>
          <w:rFonts w:ascii="Times New Roman" w:hAnsi="Times New Roman" w:cs="Times New Roman"/>
          <w:sz w:val="28"/>
          <w:szCs w:val="28"/>
        </w:rPr>
        <w:t xml:space="preserve">В </w:t>
      </w:r>
      <w:r w:rsidRPr="00052C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2C92">
        <w:rPr>
          <w:rFonts w:ascii="Times New Roman" w:hAnsi="Times New Roman" w:cs="Times New Roman"/>
          <w:sz w:val="28"/>
          <w:szCs w:val="28"/>
        </w:rPr>
        <w:t xml:space="preserve"> квартале  2018 года на территории Лабинского городского поселения</w:t>
      </w:r>
      <w:r w:rsidR="00052C92">
        <w:rPr>
          <w:rFonts w:ascii="Times New Roman" w:hAnsi="Times New Roman" w:cs="Times New Roman"/>
          <w:sz w:val="28"/>
          <w:szCs w:val="28"/>
        </w:rPr>
        <w:t>, с целью решения социально-значимых вопросов</w:t>
      </w:r>
      <w:r w:rsidR="00000BBD">
        <w:rPr>
          <w:rFonts w:ascii="Times New Roman" w:hAnsi="Times New Roman" w:cs="Times New Roman"/>
          <w:sz w:val="28"/>
          <w:szCs w:val="28"/>
        </w:rPr>
        <w:t>,</w:t>
      </w:r>
      <w:r w:rsidRPr="00052C92">
        <w:rPr>
          <w:rFonts w:ascii="Times New Roman" w:hAnsi="Times New Roman" w:cs="Times New Roman"/>
          <w:sz w:val="28"/>
          <w:szCs w:val="28"/>
        </w:rPr>
        <w:t xml:space="preserve"> было проведено 7 сходов граждан: </w:t>
      </w:r>
    </w:p>
    <w:p w:rsidR="00387298" w:rsidRPr="00052C92" w:rsidRDefault="00387298" w:rsidP="009258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2C92">
        <w:rPr>
          <w:rFonts w:ascii="Times New Roman" w:hAnsi="Times New Roman" w:cs="Times New Roman"/>
          <w:sz w:val="28"/>
          <w:szCs w:val="28"/>
        </w:rPr>
        <w:t>2</w:t>
      </w:r>
      <w:r w:rsidR="00C211EC" w:rsidRPr="00052C92">
        <w:rPr>
          <w:rFonts w:ascii="Times New Roman" w:hAnsi="Times New Roman" w:cs="Times New Roman"/>
          <w:sz w:val="28"/>
          <w:szCs w:val="28"/>
        </w:rPr>
        <w:t xml:space="preserve"> </w:t>
      </w:r>
      <w:r w:rsidR="00177325" w:rsidRPr="00052C92">
        <w:rPr>
          <w:rFonts w:ascii="Times New Roman" w:hAnsi="Times New Roman" w:cs="Times New Roman"/>
          <w:sz w:val="28"/>
          <w:szCs w:val="28"/>
        </w:rPr>
        <w:t>-</w:t>
      </w:r>
      <w:r w:rsidRPr="00052C92">
        <w:rPr>
          <w:rFonts w:ascii="Times New Roman" w:hAnsi="Times New Roman" w:cs="Times New Roman"/>
          <w:sz w:val="28"/>
          <w:szCs w:val="28"/>
        </w:rPr>
        <w:t xml:space="preserve"> в микрорайоне № 1;</w:t>
      </w:r>
    </w:p>
    <w:p w:rsidR="00387298" w:rsidRPr="00052C92" w:rsidRDefault="00177325" w:rsidP="009258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2C92">
        <w:rPr>
          <w:rFonts w:ascii="Times New Roman" w:hAnsi="Times New Roman" w:cs="Times New Roman"/>
          <w:sz w:val="28"/>
          <w:szCs w:val="28"/>
        </w:rPr>
        <w:t>1 -</w:t>
      </w:r>
      <w:r w:rsidR="00387298" w:rsidRPr="00052C92">
        <w:rPr>
          <w:rFonts w:ascii="Times New Roman" w:hAnsi="Times New Roman" w:cs="Times New Roman"/>
          <w:sz w:val="28"/>
          <w:szCs w:val="28"/>
        </w:rPr>
        <w:t xml:space="preserve"> в микрорайоне № 2;</w:t>
      </w:r>
    </w:p>
    <w:p w:rsidR="00387298" w:rsidRPr="00052C92" w:rsidRDefault="00177325" w:rsidP="009258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2C92">
        <w:rPr>
          <w:rFonts w:ascii="Times New Roman" w:hAnsi="Times New Roman" w:cs="Times New Roman"/>
          <w:sz w:val="28"/>
          <w:szCs w:val="28"/>
        </w:rPr>
        <w:t>1 -</w:t>
      </w:r>
      <w:r w:rsidR="00387298" w:rsidRPr="00052C92">
        <w:rPr>
          <w:rFonts w:ascii="Times New Roman" w:hAnsi="Times New Roman" w:cs="Times New Roman"/>
          <w:sz w:val="28"/>
          <w:szCs w:val="28"/>
        </w:rPr>
        <w:t xml:space="preserve"> в микрорайоне №</w:t>
      </w:r>
      <w:r w:rsidR="00C211EC" w:rsidRPr="00052C92">
        <w:rPr>
          <w:rFonts w:ascii="Times New Roman" w:hAnsi="Times New Roman" w:cs="Times New Roman"/>
          <w:sz w:val="28"/>
          <w:szCs w:val="28"/>
        </w:rPr>
        <w:t xml:space="preserve"> </w:t>
      </w:r>
      <w:r w:rsidR="00387298" w:rsidRPr="00052C92">
        <w:rPr>
          <w:rFonts w:ascii="Times New Roman" w:hAnsi="Times New Roman" w:cs="Times New Roman"/>
          <w:sz w:val="28"/>
          <w:szCs w:val="28"/>
        </w:rPr>
        <w:t>3;</w:t>
      </w:r>
    </w:p>
    <w:p w:rsidR="00387298" w:rsidRPr="00052C92" w:rsidRDefault="00177325" w:rsidP="009258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2C92">
        <w:rPr>
          <w:rFonts w:ascii="Times New Roman" w:hAnsi="Times New Roman" w:cs="Times New Roman"/>
          <w:sz w:val="28"/>
          <w:szCs w:val="28"/>
        </w:rPr>
        <w:t>1 -</w:t>
      </w:r>
      <w:r w:rsidR="00387298" w:rsidRPr="00052C92">
        <w:rPr>
          <w:rFonts w:ascii="Times New Roman" w:hAnsi="Times New Roman" w:cs="Times New Roman"/>
          <w:sz w:val="28"/>
          <w:szCs w:val="28"/>
        </w:rPr>
        <w:t xml:space="preserve"> в микрорайоне №</w:t>
      </w:r>
      <w:r w:rsidR="00C211EC" w:rsidRPr="00052C92">
        <w:rPr>
          <w:rFonts w:ascii="Times New Roman" w:hAnsi="Times New Roman" w:cs="Times New Roman"/>
          <w:sz w:val="28"/>
          <w:szCs w:val="28"/>
        </w:rPr>
        <w:t xml:space="preserve"> </w:t>
      </w:r>
      <w:r w:rsidR="00387298" w:rsidRPr="00052C92">
        <w:rPr>
          <w:rFonts w:ascii="Times New Roman" w:hAnsi="Times New Roman" w:cs="Times New Roman"/>
          <w:sz w:val="28"/>
          <w:szCs w:val="28"/>
        </w:rPr>
        <w:t>4;</w:t>
      </w:r>
    </w:p>
    <w:p w:rsidR="00387298" w:rsidRPr="00052C92" w:rsidRDefault="00177325" w:rsidP="009258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2C92">
        <w:rPr>
          <w:rFonts w:ascii="Times New Roman" w:hAnsi="Times New Roman" w:cs="Times New Roman"/>
          <w:sz w:val="28"/>
          <w:szCs w:val="28"/>
        </w:rPr>
        <w:t>1 -</w:t>
      </w:r>
      <w:r w:rsidR="00387298" w:rsidRPr="00052C92">
        <w:rPr>
          <w:rFonts w:ascii="Times New Roman" w:hAnsi="Times New Roman" w:cs="Times New Roman"/>
          <w:sz w:val="28"/>
          <w:szCs w:val="28"/>
        </w:rPr>
        <w:t xml:space="preserve"> в микрорайоне № 5;</w:t>
      </w:r>
    </w:p>
    <w:p w:rsidR="00387298" w:rsidRPr="00052C92" w:rsidRDefault="00387298" w:rsidP="009258CB">
      <w:pPr>
        <w:pStyle w:val="a7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52C92">
        <w:rPr>
          <w:rFonts w:ascii="Times New Roman" w:hAnsi="Times New Roman" w:cs="Times New Roman"/>
          <w:sz w:val="28"/>
          <w:szCs w:val="28"/>
        </w:rPr>
        <w:t>1 - в микрорайоне №</w:t>
      </w:r>
      <w:r w:rsidR="00C211EC" w:rsidRPr="00052C92">
        <w:rPr>
          <w:rFonts w:ascii="Times New Roman" w:hAnsi="Times New Roman" w:cs="Times New Roman"/>
          <w:sz w:val="28"/>
          <w:szCs w:val="28"/>
        </w:rPr>
        <w:t xml:space="preserve"> </w:t>
      </w:r>
      <w:r w:rsidRPr="00052C92">
        <w:rPr>
          <w:rFonts w:ascii="Times New Roman" w:hAnsi="Times New Roman" w:cs="Times New Roman"/>
          <w:sz w:val="28"/>
          <w:szCs w:val="28"/>
        </w:rPr>
        <w:t>6.</w:t>
      </w:r>
    </w:p>
    <w:p w:rsidR="00D27EA1" w:rsidRPr="00052C92" w:rsidRDefault="002F595C" w:rsidP="009258C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92">
        <w:rPr>
          <w:rFonts w:ascii="Times New Roman" w:hAnsi="Times New Roman" w:cs="Times New Roman"/>
          <w:sz w:val="28"/>
          <w:szCs w:val="28"/>
        </w:rPr>
        <w:t>17 января 2018 года в администрации Лабинского городского поселения прошел сход граждан, на котором были рассмотрены вопросы об ухудшении эпизоотической обстановки по африканской чуме свиней (АЧС) на территории Краснодарского края, мерах по профилактике и недопущению возникновения данного заболевания на территории Лабинского городского поселения, а также о запрете содержания свинопоголовья в Лабинском городском поселении. На сходе присутствовал начальник управления сельского хозяйства администрации муниципального образования Лабинский район Петр Приходько и   главный   ветеринарный   врач   района Сергей Бит-Савва. Граждане получили ответы на многие вопросы и поделились информацией о содержании животных в приусадебных хозяйствах граждан.</w:t>
      </w:r>
    </w:p>
    <w:p w:rsidR="00317F48" w:rsidRPr="00052C92" w:rsidRDefault="00317F48" w:rsidP="00925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феврале 2018 года силами ТОС проведена огромная работа по оказанию содействия участковым избирательным комиссиям в период </w:t>
      </w:r>
      <w:proofErr w:type="spellStart"/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>пере</w:t>
      </w:r>
      <w:r w:rsidR="00000BB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>выборной</w:t>
      </w:r>
      <w:proofErr w:type="spellEnd"/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кампании Президента РФ  (уточнение количества проживающих, временно отсутствующих, нуждающихся в голосовании на дому).</w:t>
      </w:r>
    </w:p>
    <w:p w:rsidR="00317F48" w:rsidRDefault="00317F48" w:rsidP="00925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>17.02.2018 проведены народные гуляния с развлекательной программой «Проводы Масленицы» в рамках программы «Городская среда» в мкр. № 1,      № 4, № 5, № 6.</w:t>
      </w:r>
    </w:p>
    <w:p w:rsidR="00000BBD" w:rsidRPr="00052C92" w:rsidRDefault="00000BBD" w:rsidP="00000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течение </w:t>
      </w:r>
      <w:r w:rsidRPr="00052C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члены ТОС</w:t>
      </w: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поздравляли ветеранов на дому (в дни рождения, юбилеи, День защитника Отечества).</w:t>
      </w:r>
    </w:p>
    <w:p w:rsidR="00000BBD" w:rsidRPr="00000BBD" w:rsidRDefault="00000BBD" w:rsidP="00AF5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92">
        <w:rPr>
          <w:rFonts w:ascii="Times New Roman" w:hAnsi="Times New Roman" w:cs="Times New Roman"/>
          <w:sz w:val="28"/>
          <w:szCs w:val="28"/>
        </w:rPr>
        <w:t xml:space="preserve">27.03.2018 прошел семинар-совещание с ТОС Лабинского городского поселения. Присутствовали 69 человек.  Докладчиками выступили: </w:t>
      </w:r>
      <w:r w:rsidR="0097660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2C92">
        <w:rPr>
          <w:rFonts w:ascii="Times New Roman" w:hAnsi="Times New Roman" w:cs="Times New Roman"/>
          <w:sz w:val="28"/>
          <w:szCs w:val="28"/>
        </w:rPr>
        <w:t>А.Н. Матыченко, Н.И. Мезинова, Т.Н. Евсина</w:t>
      </w:r>
      <w:r>
        <w:rPr>
          <w:rFonts w:ascii="Times New Roman" w:hAnsi="Times New Roman" w:cs="Times New Roman"/>
          <w:sz w:val="28"/>
          <w:szCs w:val="28"/>
        </w:rPr>
        <w:t>, по вопросам</w:t>
      </w:r>
      <w:r w:rsidRPr="00052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052C92">
        <w:rPr>
          <w:rFonts w:ascii="Times New Roman" w:hAnsi="Times New Roman" w:cs="Times New Roman"/>
          <w:sz w:val="28"/>
          <w:szCs w:val="28"/>
        </w:rPr>
        <w:t xml:space="preserve"> конкурса «Лучший социальный паспорт территориального</w:t>
      </w:r>
      <w:r w:rsidRPr="00052C92">
        <w:rPr>
          <w:rFonts w:ascii="Times New Roman" w:hAnsi="Times New Roman" w:cs="Times New Roman"/>
          <w:bCs/>
          <w:sz w:val="28"/>
          <w:szCs w:val="28"/>
        </w:rPr>
        <w:t xml:space="preserve"> общественного самоуправления» среди органов территориального общественного самоуправления Лабинского городского поселения Лабинского района,</w:t>
      </w:r>
      <w:r w:rsidRPr="00052C92">
        <w:rPr>
          <w:rFonts w:ascii="Times New Roman" w:hAnsi="Times New Roman" w:cs="Times New Roman"/>
          <w:sz w:val="28"/>
          <w:szCs w:val="28"/>
        </w:rPr>
        <w:t xml:space="preserve"> посвященного Дню местн</w:t>
      </w:r>
      <w:r>
        <w:rPr>
          <w:rFonts w:ascii="Times New Roman" w:hAnsi="Times New Roman" w:cs="Times New Roman"/>
          <w:sz w:val="28"/>
          <w:szCs w:val="28"/>
        </w:rPr>
        <w:t>ого самоуправления, в 2018 году,</w:t>
      </w:r>
      <w:r w:rsidR="00AF5D25">
        <w:rPr>
          <w:rFonts w:ascii="Times New Roman" w:hAnsi="Times New Roman" w:cs="Times New Roman"/>
          <w:sz w:val="28"/>
          <w:szCs w:val="28"/>
        </w:rPr>
        <w:t xml:space="preserve"> об участии в </w:t>
      </w:r>
      <w:r w:rsidRPr="00052C92">
        <w:rPr>
          <w:rFonts w:ascii="Times New Roman" w:hAnsi="Times New Roman" w:cs="Times New Roman"/>
          <w:sz w:val="28"/>
          <w:szCs w:val="28"/>
        </w:rPr>
        <w:t>еженедельных санитарных пятниц</w:t>
      </w:r>
      <w:r w:rsidR="00AF5D25">
        <w:rPr>
          <w:rFonts w:ascii="Times New Roman" w:hAnsi="Times New Roman" w:cs="Times New Roman"/>
          <w:sz w:val="28"/>
          <w:szCs w:val="28"/>
        </w:rPr>
        <w:t>ах</w:t>
      </w:r>
      <w:r w:rsidR="00976602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="00AF5D25">
        <w:rPr>
          <w:rFonts w:ascii="Times New Roman" w:hAnsi="Times New Roman" w:cs="Times New Roman"/>
          <w:sz w:val="28"/>
          <w:szCs w:val="28"/>
        </w:rPr>
        <w:t xml:space="preserve"> и </w:t>
      </w:r>
      <w:r w:rsidRPr="00052C92">
        <w:rPr>
          <w:rFonts w:ascii="Times New Roman" w:hAnsi="Times New Roman" w:cs="Times New Roman"/>
          <w:sz w:val="28"/>
          <w:szCs w:val="28"/>
        </w:rPr>
        <w:t>проведении Всекубанского месячника по наведению санитарного порядка и Всекубанского субботника 31 марта 2018 года.</w:t>
      </w:r>
    </w:p>
    <w:p w:rsidR="00317F48" w:rsidRPr="00052C92" w:rsidRDefault="00BD386D" w:rsidP="009258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C92">
        <w:rPr>
          <w:rFonts w:ascii="Times New Roman" w:hAnsi="Times New Roman" w:cs="Times New Roman"/>
          <w:sz w:val="28"/>
          <w:szCs w:val="28"/>
        </w:rPr>
        <w:t xml:space="preserve">С 30 </w:t>
      </w:r>
      <w:r w:rsidR="00D27EA1" w:rsidRPr="00052C92">
        <w:rPr>
          <w:rFonts w:ascii="Times New Roman" w:hAnsi="Times New Roman" w:cs="Times New Roman"/>
          <w:sz w:val="28"/>
          <w:szCs w:val="28"/>
        </w:rPr>
        <w:t xml:space="preserve">марта 2018 года на территории Лабинского городского поселения </w:t>
      </w:r>
      <w:r w:rsidR="00D27EA1" w:rsidRPr="00052C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Лабинского района стартовал Всекубанский двухмесячник по благоустройству и наведению санитарного порядка</w:t>
      </w:r>
      <w:r w:rsidR="001A0E08" w:rsidRPr="00052C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317F48"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7F48" w:rsidRPr="00052C92" w:rsidRDefault="00317F48" w:rsidP="009258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 субботник во всех микрорайонах города по уборке улиц от мусора, обрезка деревьев, побелка, приведены в порядок клумбы.</w:t>
      </w:r>
    </w:p>
    <w:p w:rsidR="00387298" w:rsidRPr="00052C92" w:rsidRDefault="00387298" w:rsidP="009258CB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52C92">
        <w:rPr>
          <w:rFonts w:ascii="Times New Roman" w:hAnsi="Times New Roman" w:cs="Times New Roman"/>
          <w:sz w:val="28"/>
          <w:szCs w:val="28"/>
        </w:rPr>
        <w:t xml:space="preserve">Так же проведены 3 санитарные пятницы </w:t>
      </w:r>
      <w:r w:rsidR="00A364D6" w:rsidRPr="00052C92">
        <w:rPr>
          <w:rFonts w:ascii="Times New Roman" w:hAnsi="Times New Roman" w:cs="Times New Roman"/>
          <w:sz w:val="28"/>
          <w:szCs w:val="28"/>
        </w:rPr>
        <w:t>(</w:t>
      </w:r>
      <w:r w:rsidRPr="00052C92">
        <w:rPr>
          <w:rFonts w:ascii="Times New Roman" w:hAnsi="Times New Roman" w:cs="Times New Roman"/>
          <w:sz w:val="28"/>
          <w:szCs w:val="28"/>
        </w:rPr>
        <w:t>1</w:t>
      </w:r>
      <w:r w:rsidR="00177325" w:rsidRPr="00052C92">
        <w:rPr>
          <w:rFonts w:ascii="Times New Roman" w:hAnsi="Times New Roman" w:cs="Times New Roman"/>
          <w:sz w:val="28"/>
          <w:szCs w:val="28"/>
        </w:rPr>
        <w:t>6.03, 23.03. и 30.03.2018</w:t>
      </w:r>
      <w:r w:rsidR="005204EC" w:rsidRPr="00052C92">
        <w:rPr>
          <w:rFonts w:ascii="Times New Roman" w:hAnsi="Times New Roman" w:cs="Times New Roman"/>
          <w:sz w:val="28"/>
          <w:szCs w:val="28"/>
        </w:rPr>
        <w:t>)</w:t>
      </w:r>
      <w:r w:rsidR="00AF5D25">
        <w:rPr>
          <w:rFonts w:ascii="Times New Roman" w:hAnsi="Times New Roman" w:cs="Times New Roman"/>
          <w:sz w:val="28"/>
          <w:szCs w:val="28"/>
        </w:rPr>
        <w:t>.</w:t>
      </w:r>
      <w:r w:rsidR="005204EC" w:rsidRPr="00052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F48" w:rsidRPr="00052C92" w:rsidRDefault="00317F48" w:rsidP="009258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проведения санитарных пятниц наводили порядки на террит</w:t>
      </w:r>
      <w:r w:rsidR="00626546"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>ории микрорайонов (две пятницы):</w:t>
      </w:r>
    </w:p>
    <w:p w:rsidR="00317F48" w:rsidRPr="00052C92" w:rsidRDefault="00626546" w:rsidP="009258CB">
      <w:pPr>
        <w:tabs>
          <w:tab w:val="left" w:pos="5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7F48"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мкр. </w:t>
      </w: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№1: </w:t>
      </w:r>
      <w:r w:rsidR="00317F48"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Прохладный с/т «Строитель», МТФ, ул. Красина до </w:t>
      </w:r>
      <w:r w:rsidR="00AF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317F48"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>ул. Б. Хмельницкого</w:t>
      </w:r>
      <w:r w:rsidR="00AF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F48"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(побелка, обрезка деревьев, уборка </w:t>
      </w: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>улицы от мусора);</w:t>
      </w:r>
    </w:p>
    <w:p w:rsidR="00317F48" w:rsidRPr="00052C92" w:rsidRDefault="00626546" w:rsidP="009258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7F48"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>мкр. № 2:</w:t>
      </w: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F48"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>ул. Луговая (от ул. Октябрьская до пер.Суворовский</w:t>
      </w:r>
      <w:r w:rsidR="00AF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F48"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>брезка деревьев, уборка мусора);</w:t>
      </w:r>
    </w:p>
    <w:p w:rsidR="00317F48" w:rsidRPr="00052C92" w:rsidRDefault="00626546" w:rsidP="009258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7F48"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>мкр. №3: угол ул.40 лет Октября–ул. Гагарина (уборка мусора, вырубка поросли, приведение в порядок клумбы)</w:t>
      </w: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7F48" w:rsidRPr="00052C92" w:rsidRDefault="00626546" w:rsidP="009258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46545"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>мкр</w:t>
      </w:r>
      <w:r w:rsidR="00317F48"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4:</w:t>
      </w: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F48"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>ул. Революционная, д. 360-366</w:t>
      </w:r>
      <w:r w:rsidR="00AF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F48"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>(3 МКД</w:t>
      </w:r>
      <w:r w:rsidR="00AF5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F48"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>- обрезка деревьев, уборка мусора, побелка)</w:t>
      </w: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7F48" w:rsidRPr="00052C92" w:rsidRDefault="00626546" w:rsidP="009258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46545"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>мкр.</w:t>
      </w:r>
      <w:r w:rsidR="00317F48"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№5: ул. Черняховского обрезка де</w:t>
      </w: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>ревьев, уборка мусора, побелка);</w:t>
      </w:r>
    </w:p>
    <w:p w:rsidR="009258CB" w:rsidRPr="00AF5D25" w:rsidRDefault="00626546" w:rsidP="00AF5D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46545"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>мкр.</w:t>
      </w:r>
      <w:r w:rsidR="00317F48"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№6:</w:t>
      </w: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8CB"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Докучаева (парк им. 40 - </w:t>
      </w:r>
      <w:proofErr w:type="spellStart"/>
      <w:r w:rsidR="00317F48"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>летия</w:t>
      </w:r>
      <w:proofErr w:type="spellEnd"/>
      <w:r w:rsidR="00317F48"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Победы) обрезка деревьев, побелка, высадка тюльпанов.</w:t>
      </w:r>
    </w:p>
    <w:p w:rsidR="009258CB" w:rsidRPr="00052C92" w:rsidRDefault="00AF5D25" w:rsidP="0092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администрации Лабинского городского поселения с</w:t>
      </w:r>
      <w:r w:rsidR="009258CB" w:rsidRPr="00052C92">
        <w:rPr>
          <w:rFonts w:ascii="Times New Roman" w:hAnsi="Times New Roman" w:cs="Times New Roman"/>
          <w:sz w:val="28"/>
          <w:szCs w:val="28"/>
        </w:rPr>
        <w:t xml:space="preserve">овместно с учащимися </w:t>
      </w:r>
      <w:proofErr w:type="spellStart"/>
      <w:r w:rsidR="009258CB" w:rsidRPr="00052C92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="009258CB" w:rsidRPr="00052C9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9258CB" w:rsidRPr="00052C92">
        <w:rPr>
          <w:rFonts w:ascii="Times New Roman" w:hAnsi="Times New Roman" w:cs="Times New Roman"/>
          <w:sz w:val="28"/>
          <w:szCs w:val="28"/>
        </w:rPr>
        <w:t>специализированных предприятий Лабинского  городского поселения ликвидировано 8 несанкционированных свалок.</w:t>
      </w:r>
    </w:p>
    <w:p w:rsidR="00177325" w:rsidRPr="00052C92" w:rsidRDefault="00D27EA1" w:rsidP="009258CB">
      <w:pPr>
        <w:spacing w:after="0" w:line="240" w:lineRule="auto"/>
        <w:ind w:firstLine="709"/>
        <w:jc w:val="both"/>
        <w:rPr>
          <w:sz w:val="28"/>
          <w:szCs w:val="28"/>
        </w:rPr>
      </w:pPr>
      <w:r w:rsidRPr="00052C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Ежегодно на территории Лабинского городского поселения проводится ремонт внутрипоселенческих дорог. Перечень дорог, подлежащих включению в план ремонта, формируется по заявкам председателей микрорайонов, квартальных комитетов и заявлениям граждан, с помощью мониторинга пассажироперевозчиков и их обращений, анализа аварийности, представляемого отделом ГИБДД и ДПС по г. Лабинску</w:t>
      </w:r>
      <w:r w:rsidR="002F595C" w:rsidRPr="00052C92">
        <w:rPr>
          <w:sz w:val="28"/>
          <w:szCs w:val="28"/>
        </w:rPr>
        <w:t xml:space="preserve"> </w:t>
      </w:r>
      <w:r w:rsidR="00366A1E" w:rsidRPr="00052C92">
        <w:rPr>
          <w:sz w:val="28"/>
          <w:szCs w:val="28"/>
        </w:rPr>
        <w:t xml:space="preserve"> </w:t>
      </w:r>
    </w:p>
    <w:p w:rsidR="00366A1E" w:rsidRPr="00052C92" w:rsidRDefault="00366A1E" w:rsidP="0092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92">
        <w:rPr>
          <w:rFonts w:ascii="Times New Roman" w:hAnsi="Times New Roman" w:cs="Times New Roman"/>
          <w:sz w:val="28"/>
          <w:szCs w:val="28"/>
        </w:rPr>
        <w:t xml:space="preserve">В </w:t>
      </w:r>
      <w:r w:rsidRPr="00052C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2C92">
        <w:rPr>
          <w:rFonts w:ascii="Times New Roman" w:hAnsi="Times New Roman" w:cs="Times New Roman"/>
          <w:sz w:val="28"/>
          <w:szCs w:val="28"/>
        </w:rPr>
        <w:t xml:space="preserve"> квартале 2018 года произведен ямочный ремонт следующих улиц: Жуковского, Турчанинова, Пушкина, Гагарина, Курганная, Красина, Цветочная, Ставропольская, Огородная, Хибинская и ул. Победы.</w:t>
      </w:r>
    </w:p>
    <w:p w:rsidR="00626546" w:rsidRPr="00AF5D25" w:rsidRDefault="00177325" w:rsidP="00AF5D25">
      <w:pPr>
        <w:spacing w:after="0" w:line="240" w:lineRule="auto"/>
        <w:ind w:firstLine="709"/>
        <w:jc w:val="both"/>
        <w:rPr>
          <w:sz w:val="28"/>
          <w:szCs w:val="28"/>
        </w:rPr>
      </w:pPr>
      <w:r w:rsidRPr="00052C92">
        <w:rPr>
          <w:rFonts w:ascii="Times New Roman" w:hAnsi="Times New Roman" w:cs="Times New Roman"/>
          <w:sz w:val="28"/>
          <w:szCs w:val="28"/>
        </w:rPr>
        <w:lastRenderedPageBreak/>
        <w:t>В январе</w:t>
      </w:r>
      <w:r w:rsidRPr="00052C92">
        <w:rPr>
          <w:sz w:val="28"/>
          <w:szCs w:val="28"/>
        </w:rPr>
        <w:t xml:space="preserve"> </w:t>
      </w:r>
      <w:r w:rsidRPr="00052C92">
        <w:rPr>
          <w:rFonts w:ascii="Times New Roman" w:hAnsi="Times New Roman" w:cs="Times New Roman"/>
          <w:sz w:val="28"/>
          <w:szCs w:val="28"/>
        </w:rPr>
        <w:t>н</w:t>
      </w:r>
      <w:r w:rsidR="002F595C" w:rsidRPr="00052C92">
        <w:rPr>
          <w:rFonts w:ascii="Times New Roman" w:hAnsi="Times New Roman" w:cs="Times New Roman"/>
          <w:sz w:val="28"/>
          <w:szCs w:val="28"/>
        </w:rPr>
        <w:t xml:space="preserve">а городской маршрут № 1 регулярных пассажирских перевозок вышла комфортная, современная и безопасная газель марки </w:t>
      </w:r>
      <w:proofErr w:type="spellStart"/>
      <w:r w:rsidR="002F595C" w:rsidRPr="00052C92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="002F595C" w:rsidRPr="00052C92">
        <w:rPr>
          <w:rFonts w:ascii="Times New Roman" w:hAnsi="Times New Roman" w:cs="Times New Roman"/>
          <w:sz w:val="28"/>
          <w:szCs w:val="28"/>
        </w:rPr>
        <w:t>. В автобусе                18 удобных сидений, просторный салон и панорамные стекла.</w:t>
      </w:r>
      <w:r w:rsidR="002F595C" w:rsidRPr="00052C92">
        <w:rPr>
          <w:sz w:val="28"/>
          <w:szCs w:val="28"/>
        </w:rPr>
        <w:t> </w:t>
      </w:r>
    </w:p>
    <w:p w:rsidR="00D13834" w:rsidRPr="00052C92" w:rsidRDefault="00D13834" w:rsidP="0092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C92">
        <w:rPr>
          <w:rFonts w:ascii="Times New Roman" w:eastAsia="Times New Roman" w:hAnsi="Times New Roman" w:cs="Times New Roman"/>
          <w:sz w:val="28"/>
          <w:szCs w:val="28"/>
        </w:rPr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</w:p>
    <w:p w:rsidR="00D13834" w:rsidRDefault="00D13834"/>
    <w:p w:rsidR="008748ED" w:rsidRDefault="008748ED"/>
    <w:p w:rsidR="008748ED" w:rsidRPr="008748ED" w:rsidRDefault="008748ED" w:rsidP="008748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48ED">
        <w:rPr>
          <w:rFonts w:ascii="Times New Roman" w:hAnsi="Times New Roman" w:cs="Times New Roman"/>
          <w:sz w:val="28"/>
          <w:szCs w:val="28"/>
        </w:rPr>
        <w:t xml:space="preserve">Администрация Лабинского городского поселения </w:t>
      </w:r>
    </w:p>
    <w:p w:rsidR="008748ED" w:rsidRPr="008748ED" w:rsidRDefault="008748ED" w:rsidP="008748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48ED">
        <w:rPr>
          <w:rFonts w:ascii="Times New Roman" w:hAnsi="Times New Roman" w:cs="Times New Roman"/>
          <w:sz w:val="28"/>
          <w:szCs w:val="28"/>
        </w:rPr>
        <w:t>Лабинского района</w:t>
      </w:r>
    </w:p>
    <w:sectPr w:rsidR="008748ED" w:rsidRPr="008748ED" w:rsidSect="00D1383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976" w:rsidRDefault="00982976" w:rsidP="00812387">
      <w:pPr>
        <w:spacing w:after="0" w:line="240" w:lineRule="auto"/>
      </w:pPr>
      <w:r>
        <w:separator/>
      </w:r>
    </w:p>
  </w:endnote>
  <w:endnote w:type="continuationSeparator" w:id="0">
    <w:p w:rsidR="00982976" w:rsidRDefault="00982976" w:rsidP="0081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976" w:rsidRDefault="00982976" w:rsidP="00812387">
      <w:pPr>
        <w:spacing w:after="0" w:line="240" w:lineRule="auto"/>
      </w:pPr>
      <w:r>
        <w:separator/>
      </w:r>
    </w:p>
  </w:footnote>
  <w:footnote w:type="continuationSeparator" w:id="0">
    <w:p w:rsidR="00982976" w:rsidRDefault="00982976" w:rsidP="0081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5831530"/>
    </w:sdtPr>
    <w:sdtEndPr/>
    <w:sdtContent>
      <w:p w:rsidR="00046545" w:rsidRDefault="00CC3A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F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1F4"/>
    <w:multiLevelType w:val="hybridMultilevel"/>
    <w:tmpl w:val="D7EE5870"/>
    <w:lvl w:ilvl="0" w:tplc="A2F6442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63064B"/>
    <w:multiLevelType w:val="hybridMultilevel"/>
    <w:tmpl w:val="62CCC234"/>
    <w:lvl w:ilvl="0" w:tplc="C4546EA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B21868"/>
    <w:multiLevelType w:val="hybridMultilevel"/>
    <w:tmpl w:val="F0A6CC40"/>
    <w:lvl w:ilvl="0" w:tplc="B380C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834"/>
    <w:rsid w:val="00000BBD"/>
    <w:rsid w:val="00046545"/>
    <w:rsid w:val="00052C92"/>
    <w:rsid w:val="000A7C9A"/>
    <w:rsid w:val="00130C60"/>
    <w:rsid w:val="001701DE"/>
    <w:rsid w:val="00177325"/>
    <w:rsid w:val="001A0E08"/>
    <w:rsid w:val="001F6796"/>
    <w:rsid w:val="002B0504"/>
    <w:rsid w:val="002F595C"/>
    <w:rsid w:val="00317F48"/>
    <w:rsid w:val="003579A1"/>
    <w:rsid w:val="00360EC3"/>
    <w:rsid w:val="00366A1E"/>
    <w:rsid w:val="00387298"/>
    <w:rsid w:val="003B071F"/>
    <w:rsid w:val="004A37FB"/>
    <w:rsid w:val="0050453F"/>
    <w:rsid w:val="005204EC"/>
    <w:rsid w:val="00576049"/>
    <w:rsid w:val="00626546"/>
    <w:rsid w:val="006A4883"/>
    <w:rsid w:val="00721E91"/>
    <w:rsid w:val="007406DA"/>
    <w:rsid w:val="00786C77"/>
    <w:rsid w:val="00806BCE"/>
    <w:rsid w:val="00812387"/>
    <w:rsid w:val="008748ED"/>
    <w:rsid w:val="00907D01"/>
    <w:rsid w:val="0092220D"/>
    <w:rsid w:val="00924128"/>
    <w:rsid w:val="009258CB"/>
    <w:rsid w:val="00937D6B"/>
    <w:rsid w:val="00976602"/>
    <w:rsid w:val="00982976"/>
    <w:rsid w:val="009D7428"/>
    <w:rsid w:val="00A07778"/>
    <w:rsid w:val="00A32F53"/>
    <w:rsid w:val="00A364D6"/>
    <w:rsid w:val="00AC4B37"/>
    <w:rsid w:val="00AF5D25"/>
    <w:rsid w:val="00B507C6"/>
    <w:rsid w:val="00B93F35"/>
    <w:rsid w:val="00BD386D"/>
    <w:rsid w:val="00C211EC"/>
    <w:rsid w:val="00CC3A69"/>
    <w:rsid w:val="00D11166"/>
    <w:rsid w:val="00D13834"/>
    <w:rsid w:val="00D27EA1"/>
    <w:rsid w:val="00D31C12"/>
    <w:rsid w:val="00D4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CC8E"/>
  <w15:docId w15:val="{A4A0272A-536E-46B7-AF1B-CC319DA4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83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138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B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5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729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4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77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AF7A-1098-4D8E-8550-0894FC0C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2018-04-05T14:44:00Z</cp:lastPrinted>
  <dcterms:created xsi:type="dcterms:W3CDTF">2018-02-06T08:51:00Z</dcterms:created>
  <dcterms:modified xsi:type="dcterms:W3CDTF">2018-05-29T06:31:00Z</dcterms:modified>
</cp:coreProperties>
</file>