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C8" w:rsidRPr="00702C8A" w:rsidRDefault="00A31AC8" w:rsidP="00B1052A">
      <w:pPr>
        <w:jc w:val="both"/>
      </w:pPr>
      <w:r w:rsidRPr="00702C8A">
        <w:t xml:space="preserve">В своем выступлении мне хотелось бы кратко доложить о работе Совета Лабинского городского поселения  за 2016 год. </w:t>
      </w:r>
      <w:proofErr w:type="gramStart"/>
      <w:r w:rsidRPr="00702C8A">
        <w:t>Подробные отчеты о деятельности депутатов в избирательных округах состоялись на конференциях граждан в декабре 2016 год</w:t>
      </w:r>
      <w:bookmarkStart w:id="0" w:name="_GoBack"/>
      <w:bookmarkEnd w:id="0"/>
      <w:r w:rsidRPr="00702C8A">
        <w:t>а, где присутствовали Председатель Совета муниципального образования Лабинский район Р</w:t>
      </w:r>
      <w:r w:rsidR="00702C8A">
        <w:t>и</w:t>
      </w:r>
      <w:r w:rsidRPr="00702C8A">
        <w:t xml:space="preserve">нат </w:t>
      </w:r>
      <w:proofErr w:type="spellStart"/>
      <w:r w:rsidRPr="00702C8A">
        <w:t>Равильевич</w:t>
      </w:r>
      <w:proofErr w:type="spellEnd"/>
      <w:r w:rsidRPr="00702C8A">
        <w:t xml:space="preserve"> Жарков  и  заместители главы администрации муниципального образования Лабинский район.</w:t>
      </w:r>
      <w:proofErr w:type="gramEnd"/>
    </w:p>
    <w:p w:rsidR="00A31AC8" w:rsidRPr="00702C8A" w:rsidRDefault="00A31AC8" w:rsidP="00B1052A">
      <w:pPr>
        <w:jc w:val="both"/>
      </w:pPr>
      <w:r w:rsidRPr="00702C8A">
        <w:t>Совет депутатов работает в режиме гласности. На заседаниях Совета депутатов присутствуют работники органов местного самоуправления  города и района, прокуратуры, представители общественности, средства массовой информации.</w:t>
      </w:r>
    </w:p>
    <w:p w:rsidR="00A31AC8" w:rsidRPr="00702C8A" w:rsidRDefault="00A31AC8" w:rsidP="00B1052A">
      <w:pPr>
        <w:jc w:val="both"/>
      </w:pPr>
      <w:proofErr w:type="gramStart"/>
      <w:r w:rsidRPr="00702C8A">
        <w:t xml:space="preserve">В состав Совета Лабинского городского поселения  в 2014 году было избрано 34 депутата, на сегодняшний день 6 депутатов сложили свои полномочия: трое из них в связи с избранием в состав Совета </w:t>
      </w:r>
      <w:r w:rsidRPr="00702C8A">
        <w:tab/>
        <w:t>муниципального образования Лабинский район, трое в связи с поступлением на муниципальную службу в администрацию муниципального образования Лабинский район.</w:t>
      </w:r>
      <w:proofErr w:type="gramEnd"/>
      <w:r w:rsidRPr="00702C8A">
        <w:t xml:space="preserve"> Поэтому отметим, что городской Совет постепенно становится кузницей кадров для органов местного самоуправления нашего района. Активно в составе Совета работают молодые </w:t>
      </w:r>
      <w:proofErr w:type="gramStart"/>
      <w:r w:rsidRPr="00702C8A">
        <w:t>депутаты</w:t>
      </w:r>
      <w:proofErr w:type="gramEnd"/>
      <w:r w:rsidRPr="00702C8A">
        <w:t xml:space="preserve"> которые на прошедшем в феврале общем собрании молодых депутатов в городе Краснодаре получили благодарственные письма из рук  губернатора Краснодарского края Кондратьева Вениамина Ивановича и  председателя ЗСК Бекетова Владимира Андреевича.</w:t>
      </w:r>
    </w:p>
    <w:p w:rsidR="00A31AC8" w:rsidRPr="00702C8A" w:rsidRDefault="00A31AC8" w:rsidP="00B1052A">
      <w:pPr>
        <w:jc w:val="both"/>
      </w:pPr>
      <w:r w:rsidRPr="00702C8A">
        <w:t>Между администрацией и Советом Лабинского городского поселения  налажено тесное взаимодействие по всем вопросам. В течение 2016 года проведено 19 сессий, принято  69 решений. Бюджет - это самый «живой» документ, т.к. на каждой сессии депутатами  вносились в него необходимые поправки, мы следим за его реальным исполнением.</w:t>
      </w:r>
    </w:p>
    <w:p w:rsidR="00A31AC8" w:rsidRPr="00702C8A" w:rsidRDefault="00A31AC8" w:rsidP="00B1052A">
      <w:pPr>
        <w:jc w:val="both"/>
      </w:pPr>
      <w:r w:rsidRPr="00702C8A">
        <w:t xml:space="preserve">На сессиях рассматривались такие важные вопросы как  исполнение бюджета 2016 года и  принятие  бюджета на 2017 год,  </w:t>
      </w:r>
    </w:p>
    <w:p w:rsidR="00A31AC8" w:rsidRPr="00702C8A" w:rsidRDefault="00A31AC8" w:rsidP="00B1052A">
      <w:pPr>
        <w:jc w:val="both"/>
      </w:pPr>
      <w:r w:rsidRPr="00702C8A">
        <w:t>Утвердили на 2017год индикативный план социально-экономического развития Лабинского городского поселения.  В январе месяце состоялась сессия</w:t>
      </w:r>
      <w:r w:rsidR="00B93FC4" w:rsidRPr="00702C8A">
        <w:t>,</w:t>
      </w:r>
      <w:r w:rsidRPr="00702C8A">
        <w:t xml:space="preserve"> на которой о своей работе за 2016 год отчитались депутаты ЗСК </w:t>
      </w:r>
      <w:proofErr w:type="spellStart"/>
      <w:r w:rsidRPr="00702C8A">
        <w:t>Хлопова</w:t>
      </w:r>
      <w:proofErr w:type="spellEnd"/>
      <w:r w:rsidRPr="00702C8A">
        <w:t xml:space="preserve"> Татьяна Павловна, Артеменко Иван Петрович. </w:t>
      </w:r>
    </w:p>
    <w:p w:rsidR="00A31AC8" w:rsidRPr="00702C8A" w:rsidRDefault="00A31AC8" w:rsidP="00B1052A">
      <w:pPr>
        <w:jc w:val="both"/>
        <w:rPr>
          <w:color w:val="000000"/>
        </w:rPr>
      </w:pPr>
      <w:r w:rsidRPr="00702C8A">
        <w:rPr>
          <w:color w:val="000000"/>
        </w:rPr>
        <w:t xml:space="preserve">Новая форма работы Совета депутатов появилась в этом году. Под председательством заместителя председателя Совета </w:t>
      </w:r>
      <w:proofErr w:type="spellStart"/>
      <w:r w:rsidRPr="00702C8A">
        <w:rPr>
          <w:color w:val="000000"/>
        </w:rPr>
        <w:t>Стрельцова</w:t>
      </w:r>
      <w:proofErr w:type="spellEnd"/>
      <w:r w:rsidRPr="00702C8A">
        <w:rPr>
          <w:color w:val="000000"/>
        </w:rPr>
        <w:t xml:space="preserve"> Бориса Николаевича создана депутатская рабочая группа для обсуждения и решения вопросов жизнеобеспечения города – это энергоснабжение, теплоснабжение,  водоснабжения, улучшение санитарного порядка. Эти вопросы сейчас очень подробно изучаются депутатами совместно со специалистами администрации по направлениям. Определены пути решения проблемных вопросов, утверждены временные рамки реализации наших совместных решений. Взято под контроль их исполнение. В 2017 году эта работа продолжается.</w:t>
      </w:r>
    </w:p>
    <w:p w:rsidR="00A31AC8" w:rsidRPr="00702C8A" w:rsidRDefault="00A31AC8" w:rsidP="00702C8A">
      <w:pPr>
        <w:jc w:val="both"/>
      </w:pPr>
      <w:r w:rsidRPr="00702C8A">
        <w:t xml:space="preserve">Уважаемые коллеги! Огромная ответственность возлагается на нас при работе с нашими избирателями. Депутатская деятельность она очень многопрофильна и заключается не только в принятии нормативно – правовых актов, и контроле их </w:t>
      </w:r>
      <w:r w:rsidRPr="00702C8A">
        <w:lastRenderedPageBreak/>
        <w:t>реализации, но и в первую очередь состоит в активном взаимодействии, в каждодневной работе с населением, в решении их насущных проблем. Мы, народные избранники, должны уделять внимание каждому факту обращения наших жителей, будь оно устное или письменное. Депутаты Совета систематически ведут прием по личным вопросам, принимают участие в приемах, организованных партией «Единая Россия».</w:t>
      </w:r>
    </w:p>
    <w:p w:rsidR="00A31AC8" w:rsidRPr="00702C8A" w:rsidRDefault="00A31AC8" w:rsidP="00B1052A">
      <w:pPr>
        <w:jc w:val="both"/>
      </w:pPr>
      <w:r w:rsidRPr="00702C8A">
        <w:t>Также депутаты работали  непосредственно на территории своих избирательных округов. Кратко перечислю «добрые дела», выполненные в 2016 году:</w:t>
      </w:r>
    </w:p>
    <w:p w:rsidR="00A31AC8" w:rsidRPr="00702C8A" w:rsidRDefault="00A31AC8" w:rsidP="00702C8A">
      <w:pPr>
        <w:jc w:val="both"/>
      </w:pPr>
      <w:r w:rsidRPr="00702C8A">
        <w:t>1. Принимали участие в строительстве и открытии детской площадки в квартале № 44. (Помогли с приобретением строительного материала, были предоставлены сладкие призы для детей).</w:t>
      </w:r>
    </w:p>
    <w:p w:rsidR="00A31AC8" w:rsidRPr="00702C8A" w:rsidRDefault="00A31AC8" w:rsidP="00702C8A">
      <w:pPr>
        <w:jc w:val="both"/>
      </w:pPr>
      <w:r w:rsidRPr="00702C8A">
        <w:t>2. Принимали участие в мероприятиях по наведению санитарного порядка (выделение автотранспорта, извести, мороженого для школьников).</w:t>
      </w:r>
    </w:p>
    <w:p w:rsidR="00A31AC8" w:rsidRPr="00702C8A" w:rsidRDefault="00A31AC8" w:rsidP="00702C8A">
      <w:pPr>
        <w:jc w:val="both"/>
      </w:pPr>
      <w:r w:rsidRPr="00702C8A">
        <w:t>3. Восстановлен тротуар по ул</w:t>
      </w:r>
      <w:r w:rsidR="00702C8A" w:rsidRPr="00702C8A">
        <w:t>. К</w:t>
      </w:r>
      <w:r w:rsidRPr="00702C8A">
        <w:t>расина и Победы в районе швейной фабрики, и по улице Вознесенская отремонтирована часть тротуара.</w:t>
      </w:r>
    </w:p>
    <w:p w:rsidR="00A31AC8" w:rsidRPr="00702C8A" w:rsidRDefault="00A31AC8" w:rsidP="00702C8A">
      <w:pPr>
        <w:jc w:val="both"/>
      </w:pPr>
      <w:r w:rsidRPr="00702C8A">
        <w:t>4. Оказана помощь в постановке на кадастровый учет земельных участков на территории квартала № 44.</w:t>
      </w:r>
    </w:p>
    <w:p w:rsidR="00A31AC8" w:rsidRPr="00702C8A" w:rsidRDefault="00A31AC8" w:rsidP="00702C8A">
      <w:pPr>
        <w:jc w:val="both"/>
      </w:pPr>
      <w:r w:rsidRPr="00702C8A">
        <w:t>5. По ул</w:t>
      </w:r>
      <w:r w:rsidR="00702C8A" w:rsidRPr="00702C8A">
        <w:t>. Н</w:t>
      </w:r>
      <w:r w:rsidRPr="00702C8A">
        <w:t xml:space="preserve">екрасова </w:t>
      </w:r>
      <w:proofErr w:type="gramStart"/>
      <w:r w:rsidRPr="00702C8A">
        <w:t>на ж</w:t>
      </w:r>
      <w:proofErr w:type="gramEnd"/>
      <w:r w:rsidRPr="00702C8A">
        <w:t>/</w:t>
      </w:r>
      <w:proofErr w:type="spellStart"/>
      <w:r w:rsidRPr="00702C8A">
        <w:t>д</w:t>
      </w:r>
      <w:proofErr w:type="spellEnd"/>
      <w:r w:rsidRPr="00702C8A">
        <w:t xml:space="preserve"> переходе произведена подсыпка для удобства жителей.</w:t>
      </w:r>
    </w:p>
    <w:p w:rsidR="00A31AC8" w:rsidRPr="00702C8A" w:rsidRDefault="00A31AC8" w:rsidP="00702C8A">
      <w:pPr>
        <w:jc w:val="both"/>
      </w:pPr>
      <w:r w:rsidRPr="00702C8A">
        <w:t>6. К 175–</w:t>
      </w:r>
      <w:proofErr w:type="spellStart"/>
      <w:r w:rsidRPr="00702C8A">
        <w:t>летию</w:t>
      </w:r>
      <w:proofErr w:type="spellEnd"/>
      <w:r w:rsidRPr="00702C8A">
        <w:t xml:space="preserve"> Лабинска была открыта стела «Я люблю Лабинск». </w:t>
      </w:r>
    </w:p>
    <w:p w:rsidR="00A31AC8" w:rsidRPr="00702C8A" w:rsidRDefault="00A31AC8" w:rsidP="00702C8A">
      <w:pPr>
        <w:jc w:val="both"/>
      </w:pPr>
      <w:r w:rsidRPr="00702C8A">
        <w:t>7. Оказана материальная помощь гражданам из личных средств депутатов (более150 тысяч рублей)</w:t>
      </w:r>
    </w:p>
    <w:p w:rsidR="00A31AC8" w:rsidRPr="00702C8A" w:rsidRDefault="00A31AC8" w:rsidP="00702C8A">
      <w:pPr>
        <w:jc w:val="both"/>
      </w:pPr>
      <w:r w:rsidRPr="00702C8A">
        <w:t xml:space="preserve">8.По инициативе председателя комитета по вопросам с общественными организациями </w:t>
      </w:r>
      <w:proofErr w:type="spellStart"/>
      <w:r w:rsidRPr="00702C8A">
        <w:t>Шебзуховым</w:t>
      </w:r>
      <w:proofErr w:type="spellEnd"/>
      <w:r w:rsidRPr="00702C8A">
        <w:t xml:space="preserve"> Р.Ш. в этом году Советом было объявлено проведение конкурса среди органов ТОС на лучшее благоустройство и санитарное </w:t>
      </w:r>
      <w:r w:rsidR="00B93FC4" w:rsidRPr="00702C8A">
        <w:t>состояние территорий микрорайонов.</w:t>
      </w:r>
    </w:p>
    <w:p w:rsidR="00A31AC8" w:rsidRPr="00702C8A" w:rsidRDefault="00A31AC8" w:rsidP="00702C8A">
      <w:pPr>
        <w:jc w:val="both"/>
      </w:pPr>
      <w:r w:rsidRPr="00702C8A">
        <w:t>9. Приняли участие в ремонте дворовых площадок к летнему сезону на сумму 50 тысяч рублей.</w:t>
      </w:r>
    </w:p>
    <w:p w:rsidR="00A31AC8" w:rsidRPr="00702C8A" w:rsidRDefault="00A31AC8" w:rsidP="00702C8A">
      <w:pPr>
        <w:jc w:val="both"/>
        <w:rPr>
          <w:color w:val="1C1C1C"/>
        </w:rPr>
      </w:pPr>
      <w:r w:rsidRPr="00702C8A">
        <w:t xml:space="preserve">10. </w:t>
      </w:r>
      <w:r w:rsidRPr="00702C8A">
        <w:rPr>
          <w:color w:val="1C1C1C"/>
        </w:rPr>
        <w:t>Решен вопрос с освещением дворовой площадки по ул</w:t>
      </w:r>
      <w:r w:rsidR="00B1052A" w:rsidRPr="00702C8A">
        <w:rPr>
          <w:color w:val="1C1C1C"/>
        </w:rPr>
        <w:t>. М</w:t>
      </w:r>
      <w:r w:rsidRPr="00702C8A">
        <w:rPr>
          <w:color w:val="1C1C1C"/>
        </w:rPr>
        <w:t>ира, 139.</w:t>
      </w:r>
    </w:p>
    <w:p w:rsidR="00A31AC8" w:rsidRPr="00702C8A" w:rsidRDefault="00A31AC8" w:rsidP="00702C8A">
      <w:pPr>
        <w:jc w:val="both"/>
      </w:pPr>
      <w:r w:rsidRPr="00702C8A">
        <w:rPr>
          <w:color w:val="1C1C1C"/>
        </w:rPr>
        <w:t>11</w:t>
      </w:r>
      <w:r w:rsidRPr="00702C8A">
        <w:t xml:space="preserve">. Для вручения подарков на дому и на мероприятиях в микрорайонах из личных средств депутатов выделено более 100 тысяч рублей.  </w:t>
      </w:r>
    </w:p>
    <w:p w:rsidR="00B1052A" w:rsidRDefault="00A31AC8" w:rsidP="00B1052A">
      <w:pPr>
        <w:jc w:val="both"/>
      </w:pPr>
      <w:r w:rsidRPr="00702C8A">
        <w:t>Весь 2016 год при активном участии депутатов проводились чествования участников и ветеранов войны. Организованные огоньки проходили в торжественной и задушевной обстановке. Тяжелобольным ветеранам  цветы и подарки  вручались на дому со словами благодарности и поздравлениями. Активное участие наши депутаты принимали в акции «Зеленая неделя» у памятника им. Первой конной Армии (на личные средства депутатов городского Совета дополнительно были приобретены саженцы деревьев). Принимали участие в  акции    «Георгиевская лента» и непосредственно чествовали ветеранов в День  Победы.</w:t>
      </w:r>
    </w:p>
    <w:p w:rsidR="00B1052A" w:rsidRDefault="00A31AC8" w:rsidP="00B1052A">
      <w:pPr>
        <w:jc w:val="both"/>
      </w:pPr>
      <w:r w:rsidRPr="00702C8A">
        <w:t xml:space="preserve">Стало традицией проводить уличные Новогодние гулянья, которые проходят с концертными программами, поздравлениями и вручением сладких подарков. </w:t>
      </w:r>
      <w:r w:rsidRPr="00702C8A">
        <w:rPr>
          <w:color w:val="000000"/>
        </w:rPr>
        <w:t xml:space="preserve">Цель работы Совета - рост благосостояния жителей нашего города, и от того, </w:t>
      </w:r>
      <w:r w:rsidRPr="00702C8A">
        <w:rPr>
          <w:color w:val="000000"/>
        </w:rPr>
        <w:lastRenderedPageBreak/>
        <w:t>как мы слаженно будем работать на всех уровнях власти, во многом будет зависеть успешное выполнение поставленных перед органами местного самоуправления задач.</w:t>
      </w:r>
    </w:p>
    <w:p w:rsidR="00FE5D6C" w:rsidRPr="00B1052A" w:rsidRDefault="00FE5D6C" w:rsidP="00B1052A">
      <w:pPr>
        <w:jc w:val="both"/>
      </w:pPr>
      <w:r w:rsidRPr="00702C8A">
        <w:rPr>
          <w:color w:val="000000"/>
        </w:rPr>
        <w:t>Работу главы и администрации Лабинского городского поселения  в 2016 считаю удовлетворительной.</w:t>
      </w:r>
    </w:p>
    <w:p w:rsidR="00A31AC8" w:rsidRDefault="00A31AC8">
      <w:pPr>
        <w:rPr>
          <w:color w:val="616161"/>
          <w:sz w:val="32"/>
          <w:szCs w:val="32"/>
        </w:rPr>
      </w:pPr>
    </w:p>
    <w:sectPr w:rsidR="00A31AC8" w:rsidSect="00702C8A">
      <w:headerReference w:type="default" r:id="rId6"/>
      <w:pgSz w:w="11906" w:h="16838"/>
      <w:pgMar w:top="1134" w:right="567" w:bottom="1134" w:left="1701"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50E" w:rsidRDefault="00FA350E">
      <w:r>
        <w:separator/>
      </w:r>
    </w:p>
  </w:endnote>
  <w:endnote w:type="continuationSeparator" w:id="1">
    <w:p w:rsidR="00FA350E" w:rsidRDefault="00FA35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altName w:val="Times New Roman"/>
    <w:panose1 w:val="020B0604020202020204"/>
    <w:charset w:val="CC"/>
    <w:family w:val="swiss"/>
    <w:pitch w:val="variable"/>
    <w:sig w:usb0="20002A87" w:usb1="80000000" w:usb2="00000008" w:usb3="00000000" w:csb0="000001FF" w:csb1="00000000"/>
  </w:font>
  <w:font w:name="Tahoma">
    <w:altName w:val="?l?r ???"/>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50E" w:rsidRDefault="00FA350E">
      <w:r>
        <w:separator/>
      </w:r>
    </w:p>
  </w:footnote>
  <w:footnote w:type="continuationSeparator" w:id="1">
    <w:p w:rsidR="00FA350E" w:rsidRDefault="00FA3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C8" w:rsidRDefault="00AF047F">
    <w:pPr>
      <w:pStyle w:val="a3"/>
      <w:jc w:val="center"/>
    </w:pPr>
    <w:r>
      <w:fldChar w:fldCharType="begin"/>
    </w:r>
    <w:r w:rsidR="000129CA">
      <w:instrText xml:space="preserve"> PAGE   \* MERGEFORMAT </w:instrText>
    </w:r>
    <w:r>
      <w:fldChar w:fldCharType="separate"/>
    </w:r>
    <w:r w:rsidR="00B1052A">
      <w:rPr>
        <w:noProof/>
      </w:rPr>
      <w:t>1</w:t>
    </w:r>
    <w:r>
      <w:rPr>
        <w:noProof/>
      </w:rPr>
      <w:fldChar w:fldCharType="end"/>
    </w:r>
  </w:p>
  <w:p w:rsidR="00A31AC8" w:rsidRDefault="00A31AC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0B8"/>
    <w:rsid w:val="000129CA"/>
    <w:rsid w:val="00042AFB"/>
    <w:rsid w:val="0004722E"/>
    <w:rsid w:val="0006552A"/>
    <w:rsid w:val="00075FAF"/>
    <w:rsid w:val="000F5E65"/>
    <w:rsid w:val="00123B29"/>
    <w:rsid w:val="001459E7"/>
    <w:rsid w:val="00175810"/>
    <w:rsid w:val="001C22F1"/>
    <w:rsid w:val="00234AEB"/>
    <w:rsid w:val="002522AD"/>
    <w:rsid w:val="002921AA"/>
    <w:rsid w:val="002B144B"/>
    <w:rsid w:val="002C6EA3"/>
    <w:rsid w:val="002F2F78"/>
    <w:rsid w:val="00314447"/>
    <w:rsid w:val="00324E75"/>
    <w:rsid w:val="003501AE"/>
    <w:rsid w:val="00357340"/>
    <w:rsid w:val="003B6C7D"/>
    <w:rsid w:val="003D09B9"/>
    <w:rsid w:val="003D720D"/>
    <w:rsid w:val="003E5D87"/>
    <w:rsid w:val="00423848"/>
    <w:rsid w:val="00445E63"/>
    <w:rsid w:val="00477CBE"/>
    <w:rsid w:val="00524D2C"/>
    <w:rsid w:val="005357BB"/>
    <w:rsid w:val="005472F5"/>
    <w:rsid w:val="0057315E"/>
    <w:rsid w:val="00591628"/>
    <w:rsid w:val="005A0D21"/>
    <w:rsid w:val="005B3A5A"/>
    <w:rsid w:val="005D4432"/>
    <w:rsid w:val="00677EC7"/>
    <w:rsid w:val="006B120D"/>
    <w:rsid w:val="006C7ECE"/>
    <w:rsid w:val="006D2DA5"/>
    <w:rsid w:val="006E0EF0"/>
    <w:rsid w:val="006E4A40"/>
    <w:rsid w:val="00702C8A"/>
    <w:rsid w:val="00702E6B"/>
    <w:rsid w:val="007877D7"/>
    <w:rsid w:val="007E7FA2"/>
    <w:rsid w:val="0080315B"/>
    <w:rsid w:val="00814D12"/>
    <w:rsid w:val="00833CAE"/>
    <w:rsid w:val="009544C1"/>
    <w:rsid w:val="009A31CE"/>
    <w:rsid w:val="009E2EAF"/>
    <w:rsid w:val="00A31AC8"/>
    <w:rsid w:val="00A34F05"/>
    <w:rsid w:val="00A46668"/>
    <w:rsid w:val="00A56858"/>
    <w:rsid w:val="00AF047F"/>
    <w:rsid w:val="00B1052A"/>
    <w:rsid w:val="00B110B8"/>
    <w:rsid w:val="00B156DB"/>
    <w:rsid w:val="00B2096F"/>
    <w:rsid w:val="00B93FC4"/>
    <w:rsid w:val="00BC4D68"/>
    <w:rsid w:val="00BD5B78"/>
    <w:rsid w:val="00C3067F"/>
    <w:rsid w:val="00C4224A"/>
    <w:rsid w:val="00CB1209"/>
    <w:rsid w:val="00D35683"/>
    <w:rsid w:val="00E32646"/>
    <w:rsid w:val="00E75614"/>
    <w:rsid w:val="00E823CF"/>
    <w:rsid w:val="00E929C6"/>
    <w:rsid w:val="00EA77E9"/>
    <w:rsid w:val="00EB404B"/>
    <w:rsid w:val="00EB75E7"/>
    <w:rsid w:val="00EC7E1A"/>
    <w:rsid w:val="00FA350E"/>
    <w:rsid w:val="00FE23E1"/>
    <w:rsid w:val="00FE5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12"/>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4D12"/>
    <w:pPr>
      <w:tabs>
        <w:tab w:val="center" w:pos="4677"/>
        <w:tab w:val="right" w:pos="9355"/>
      </w:tabs>
    </w:pPr>
  </w:style>
  <w:style w:type="character" w:customStyle="1" w:styleId="a4">
    <w:name w:val="Верхний колонтитул Знак"/>
    <w:link w:val="a3"/>
    <w:uiPriority w:val="99"/>
    <w:locked/>
    <w:rsid w:val="00814D12"/>
    <w:rPr>
      <w:rFonts w:ascii="Times New Roman" w:hAnsi="Times New Roman" w:cs="Times New Roman"/>
      <w:sz w:val="28"/>
      <w:szCs w:val="28"/>
      <w:lang w:eastAsia="ru-RU"/>
    </w:rPr>
  </w:style>
  <w:style w:type="paragraph" w:customStyle="1" w:styleId="p2">
    <w:name w:val="p2"/>
    <w:basedOn w:val="a"/>
    <w:uiPriority w:val="99"/>
    <w:rsid w:val="00175810"/>
    <w:pPr>
      <w:spacing w:before="100" w:beforeAutospacing="1" w:after="100" w:afterAutospacing="1"/>
    </w:pPr>
    <w:rPr>
      <w:sz w:val="24"/>
      <w:szCs w:val="24"/>
    </w:rPr>
  </w:style>
  <w:style w:type="paragraph" w:customStyle="1" w:styleId="p3">
    <w:name w:val="p3"/>
    <w:basedOn w:val="a"/>
    <w:uiPriority w:val="99"/>
    <w:rsid w:val="00175810"/>
    <w:pPr>
      <w:spacing w:before="100" w:beforeAutospacing="1" w:after="100" w:afterAutospacing="1"/>
    </w:pPr>
    <w:rPr>
      <w:sz w:val="24"/>
      <w:szCs w:val="24"/>
    </w:rPr>
  </w:style>
  <w:style w:type="paragraph" w:styleId="a5">
    <w:name w:val="List Paragraph"/>
    <w:basedOn w:val="a"/>
    <w:uiPriority w:val="99"/>
    <w:qFormat/>
    <w:rsid w:val="00175810"/>
    <w:pPr>
      <w:spacing w:after="200" w:line="276" w:lineRule="auto"/>
      <w:ind w:left="720"/>
      <w:contextualSpacing/>
    </w:pPr>
    <w:rPr>
      <w:rFonts w:ascii="Calibri" w:eastAsia="Calibri" w:hAnsi="Calibri"/>
      <w:sz w:val="22"/>
      <w:szCs w:val="22"/>
      <w:lang w:eastAsia="en-US"/>
    </w:rPr>
  </w:style>
  <w:style w:type="paragraph" w:customStyle="1" w:styleId="4">
    <w:name w:val="Знак4 Знак Знак Знак"/>
    <w:basedOn w:val="a"/>
    <w:uiPriority w:val="99"/>
    <w:rsid w:val="0006552A"/>
    <w:pPr>
      <w:spacing w:after="160" w:line="240" w:lineRule="exact"/>
      <w:ind w:left="720" w:hanging="720"/>
      <w:jc w:val="both"/>
    </w:pPr>
    <w:rPr>
      <w:rFonts w:ascii="Arial" w:hAnsi="Arial"/>
      <w:sz w:val="24"/>
      <w:szCs w:val="20"/>
      <w:lang w:val="en-US" w:eastAsia="en-US"/>
    </w:rPr>
  </w:style>
  <w:style w:type="paragraph" w:styleId="a6">
    <w:name w:val="Normal (Web)"/>
    <w:basedOn w:val="a"/>
    <w:uiPriority w:val="99"/>
    <w:semiHidden/>
    <w:rsid w:val="002522AD"/>
    <w:pPr>
      <w:spacing w:after="270"/>
    </w:pPr>
    <w:rPr>
      <w:sz w:val="24"/>
      <w:szCs w:val="24"/>
    </w:rPr>
  </w:style>
  <w:style w:type="paragraph" w:styleId="a7">
    <w:name w:val="Balloon Text"/>
    <w:basedOn w:val="a"/>
    <w:link w:val="a8"/>
    <w:uiPriority w:val="99"/>
    <w:semiHidden/>
    <w:rsid w:val="00524D2C"/>
    <w:rPr>
      <w:rFonts w:ascii="Tahoma" w:hAnsi="Tahoma" w:cs="Tahoma"/>
      <w:sz w:val="16"/>
      <w:szCs w:val="16"/>
    </w:rPr>
  </w:style>
  <w:style w:type="character" w:customStyle="1" w:styleId="a8">
    <w:name w:val="Текст выноски Знак"/>
    <w:link w:val="a7"/>
    <w:uiPriority w:val="99"/>
    <w:semiHidden/>
    <w:locked/>
    <w:rsid w:val="00524D2C"/>
    <w:rPr>
      <w:rFonts w:ascii="Tahoma" w:hAnsi="Tahoma" w:cs="Tahoma"/>
      <w:sz w:val="16"/>
      <w:szCs w:val="16"/>
      <w:lang w:eastAsia="ru-RU"/>
    </w:rPr>
  </w:style>
  <w:style w:type="character" w:styleId="a9">
    <w:name w:val="Strong"/>
    <w:uiPriority w:val="99"/>
    <w:qFormat/>
    <w:rsid w:val="00EB75E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937760">
      <w:marLeft w:val="0"/>
      <w:marRight w:val="0"/>
      <w:marTop w:val="0"/>
      <w:marBottom w:val="0"/>
      <w:divBdr>
        <w:top w:val="none" w:sz="0" w:space="0" w:color="auto"/>
        <w:left w:val="none" w:sz="0" w:space="0" w:color="auto"/>
        <w:bottom w:val="none" w:sz="0" w:space="0" w:color="auto"/>
        <w:right w:val="none" w:sz="0" w:space="0" w:color="auto"/>
      </w:divBdr>
      <w:divsChild>
        <w:div w:id="162937769">
          <w:marLeft w:val="0"/>
          <w:marRight w:val="0"/>
          <w:marTop w:val="0"/>
          <w:marBottom w:val="0"/>
          <w:divBdr>
            <w:top w:val="single" w:sz="2" w:space="0" w:color="CCCCCC"/>
            <w:left w:val="single" w:sz="6" w:space="0" w:color="CCCCCC"/>
            <w:bottom w:val="single" w:sz="18" w:space="0" w:color="333333"/>
            <w:right w:val="single" w:sz="6" w:space="0" w:color="CCCCCC"/>
          </w:divBdr>
          <w:divsChild>
            <w:div w:id="162937761">
              <w:marLeft w:val="0"/>
              <w:marRight w:val="0"/>
              <w:marTop w:val="0"/>
              <w:marBottom w:val="0"/>
              <w:divBdr>
                <w:top w:val="none" w:sz="0" w:space="0" w:color="auto"/>
                <w:left w:val="none" w:sz="0" w:space="0" w:color="auto"/>
                <w:bottom w:val="none" w:sz="0" w:space="0" w:color="auto"/>
                <w:right w:val="none" w:sz="0" w:space="0" w:color="auto"/>
              </w:divBdr>
              <w:divsChild>
                <w:div w:id="162937757">
                  <w:marLeft w:val="0"/>
                  <w:marRight w:val="-2700"/>
                  <w:marTop w:val="0"/>
                  <w:marBottom w:val="0"/>
                  <w:divBdr>
                    <w:top w:val="none" w:sz="0" w:space="0" w:color="auto"/>
                    <w:left w:val="none" w:sz="0" w:space="0" w:color="auto"/>
                    <w:bottom w:val="none" w:sz="0" w:space="0" w:color="auto"/>
                    <w:right w:val="none" w:sz="0" w:space="0" w:color="auto"/>
                  </w:divBdr>
                  <w:divsChild>
                    <w:div w:id="16293777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7765">
      <w:marLeft w:val="0"/>
      <w:marRight w:val="0"/>
      <w:marTop w:val="0"/>
      <w:marBottom w:val="0"/>
      <w:divBdr>
        <w:top w:val="none" w:sz="0" w:space="0" w:color="auto"/>
        <w:left w:val="none" w:sz="0" w:space="0" w:color="auto"/>
        <w:bottom w:val="none" w:sz="0" w:space="0" w:color="auto"/>
        <w:right w:val="none" w:sz="0" w:space="0" w:color="auto"/>
      </w:divBdr>
      <w:divsChild>
        <w:div w:id="162937759">
          <w:marLeft w:val="0"/>
          <w:marRight w:val="0"/>
          <w:marTop w:val="0"/>
          <w:marBottom w:val="0"/>
          <w:divBdr>
            <w:top w:val="single" w:sz="2" w:space="0" w:color="CCCCCC"/>
            <w:left w:val="single" w:sz="6" w:space="0" w:color="CCCCCC"/>
            <w:bottom w:val="single" w:sz="18" w:space="0" w:color="333333"/>
            <w:right w:val="single" w:sz="6" w:space="0" w:color="CCCCCC"/>
          </w:divBdr>
          <w:divsChild>
            <w:div w:id="162937758">
              <w:marLeft w:val="0"/>
              <w:marRight w:val="0"/>
              <w:marTop w:val="0"/>
              <w:marBottom w:val="0"/>
              <w:divBdr>
                <w:top w:val="none" w:sz="0" w:space="0" w:color="auto"/>
                <w:left w:val="none" w:sz="0" w:space="0" w:color="auto"/>
                <w:bottom w:val="none" w:sz="0" w:space="0" w:color="auto"/>
                <w:right w:val="none" w:sz="0" w:space="0" w:color="auto"/>
              </w:divBdr>
              <w:divsChild>
                <w:div w:id="162937752">
                  <w:marLeft w:val="0"/>
                  <w:marRight w:val="-2700"/>
                  <w:marTop w:val="0"/>
                  <w:marBottom w:val="0"/>
                  <w:divBdr>
                    <w:top w:val="none" w:sz="0" w:space="0" w:color="auto"/>
                    <w:left w:val="none" w:sz="0" w:space="0" w:color="auto"/>
                    <w:bottom w:val="none" w:sz="0" w:space="0" w:color="auto"/>
                    <w:right w:val="none" w:sz="0" w:space="0" w:color="auto"/>
                  </w:divBdr>
                  <w:divsChild>
                    <w:div w:id="162937756">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7768">
      <w:marLeft w:val="0"/>
      <w:marRight w:val="0"/>
      <w:marTop w:val="0"/>
      <w:marBottom w:val="0"/>
      <w:divBdr>
        <w:top w:val="none" w:sz="0" w:space="0" w:color="auto"/>
        <w:left w:val="none" w:sz="0" w:space="0" w:color="auto"/>
        <w:bottom w:val="none" w:sz="0" w:space="0" w:color="auto"/>
        <w:right w:val="none" w:sz="0" w:space="0" w:color="auto"/>
      </w:divBdr>
      <w:divsChild>
        <w:div w:id="162937764">
          <w:marLeft w:val="0"/>
          <w:marRight w:val="0"/>
          <w:marTop w:val="0"/>
          <w:marBottom w:val="0"/>
          <w:divBdr>
            <w:top w:val="none" w:sz="0" w:space="0" w:color="auto"/>
            <w:left w:val="none" w:sz="0" w:space="0" w:color="auto"/>
            <w:bottom w:val="none" w:sz="0" w:space="0" w:color="auto"/>
            <w:right w:val="none" w:sz="0" w:space="0" w:color="auto"/>
          </w:divBdr>
          <w:divsChild>
            <w:div w:id="162937766">
              <w:marLeft w:val="0"/>
              <w:marRight w:val="0"/>
              <w:marTop w:val="0"/>
              <w:marBottom w:val="0"/>
              <w:divBdr>
                <w:top w:val="none" w:sz="0" w:space="0" w:color="auto"/>
                <w:left w:val="none" w:sz="0" w:space="0" w:color="auto"/>
                <w:bottom w:val="none" w:sz="0" w:space="0" w:color="auto"/>
                <w:right w:val="none" w:sz="0" w:space="0" w:color="auto"/>
              </w:divBdr>
              <w:divsChild>
                <w:div w:id="162937773">
                  <w:marLeft w:val="0"/>
                  <w:marRight w:val="0"/>
                  <w:marTop w:val="0"/>
                  <w:marBottom w:val="0"/>
                  <w:divBdr>
                    <w:top w:val="none" w:sz="0" w:space="0" w:color="auto"/>
                    <w:left w:val="none" w:sz="0" w:space="0" w:color="auto"/>
                    <w:bottom w:val="none" w:sz="0" w:space="0" w:color="auto"/>
                    <w:right w:val="none" w:sz="0" w:space="0" w:color="auto"/>
                  </w:divBdr>
                  <w:divsChild>
                    <w:div w:id="162937755">
                      <w:marLeft w:val="0"/>
                      <w:marRight w:val="0"/>
                      <w:marTop w:val="0"/>
                      <w:marBottom w:val="0"/>
                      <w:divBdr>
                        <w:top w:val="none" w:sz="0" w:space="0" w:color="auto"/>
                        <w:left w:val="none" w:sz="0" w:space="0" w:color="auto"/>
                        <w:bottom w:val="none" w:sz="0" w:space="0" w:color="auto"/>
                        <w:right w:val="none" w:sz="0" w:space="0" w:color="auto"/>
                      </w:divBdr>
                      <w:divsChild>
                        <w:div w:id="162937754">
                          <w:marLeft w:val="0"/>
                          <w:marRight w:val="0"/>
                          <w:marTop w:val="0"/>
                          <w:marBottom w:val="0"/>
                          <w:divBdr>
                            <w:top w:val="none" w:sz="0" w:space="0" w:color="auto"/>
                            <w:left w:val="none" w:sz="0" w:space="0" w:color="auto"/>
                            <w:bottom w:val="none" w:sz="0" w:space="0" w:color="auto"/>
                            <w:right w:val="none" w:sz="0" w:space="0" w:color="auto"/>
                          </w:divBdr>
                          <w:divsChild>
                            <w:div w:id="1629377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7770">
      <w:marLeft w:val="0"/>
      <w:marRight w:val="0"/>
      <w:marTop w:val="0"/>
      <w:marBottom w:val="0"/>
      <w:divBdr>
        <w:top w:val="none" w:sz="0" w:space="0" w:color="auto"/>
        <w:left w:val="none" w:sz="0" w:space="0" w:color="auto"/>
        <w:bottom w:val="none" w:sz="0" w:space="0" w:color="auto"/>
        <w:right w:val="none" w:sz="0" w:space="0" w:color="auto"/>
      </w:divBdr>
      <w:divsChild>
        <w:div w:id="162937753">
          <w:marLeft w:val="0"/>
          <w:marRight w:val="0"/>
          <w:marTop w:val="0"/>
          <w:marBottom w:val="0"/>
          <w:divBdr>
            <w:top w:val="single" w:sz="2" w:space="0" w:color="CCCCCC"/>
            <w:left w:val="single" w:sz="6" w:space="0" w:color="CCCCCC"/>
            <w:bottom w:val="single" w:sz="18" w:space="0" w:color="333333"/>
            <w:right w:val="single" w:sz="6" w:space="0" w:color="CCCCCC"/>
          </w:divBdr>
          <w:divsChild>
            <w:div w:id="162937763">
              <w:marLeft w:val="0"/>
              <w:marRight w:val="0"/>
              <w:marTop w:val="0"/>
              <w:marBottom w:val="0"/>
              <w:divBdr>
                <w:top w:val="none" w:sz="0" w:space="0" w:color="auto"/>
                <w:left w:val="none" w:sz="0" w:space="0" w:color="auto"/>
                <w:bottom w:val="none" w:sz="0" w:space="0" w:color="auto"/>
                <w:right w:val="none" w:sz="0" w:space="0" w:color="auto"/>
              </w:divBdr>
              <w:divsChild>
                <w:div w:id="162937772">
                  <w:marLeft w:val="0"/>
                  <w:marRight w:val="-2700"/>
                  <w:marTop w:val="0"/>
                  <w:marBottom w:val="0"/>
                  <w:divBdr>
                    <w:top w:val="none" w:sz="0" w:space="0" w:color="auto"/>
                    <w:left w:val="none" w:sz="0" w:space="0" w:color="auto"/>
                    <w:bottom w:val="none" w:sz="0" w:space="0" w:color="auto"/>
                    <w:right w:val="none" w:sz="0" w:space="0" w:color="auto"/>
                  </w:divBdr>
                  <w:divsChild>
                    <w:div w:id="162937767">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3</Pages>
  <Words>756</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26</cp:revision>
  <cp:lastPrinted>2017-03-14T16:52:00Z</cp:lastPrinted>
  <dcterms:created xsi:type="dcterms:W3CDTF">2016-02-16T15:37:00Z</dcterms:created>
  <dcterms:modified xsi:type="dcterms:W3CDTF">2017-03-21T06:37:00Z</dcterms:modified>
</cp:coreProperties>
</file>